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62BB1" w14:textId="2F88234F" w:rsidR="00B455E5" w:rsidRPr="00B455E5" w:rsidRDefault="00B455E5" w:rsidP="00B455E5">
      <w:pPr>
        <w:spacing w:after="120" w:line="240" w:lineRule="auto"/>
        <w:jc w:val="center"/>
        <w:rPr>
          <w:rFonts w:ascii="Times New Roman" w:eastAsia="Times New Roman" w:hAnsi="Times New Roman" w:cs="Times New Roman"/>
          <w:b/>
          <w:sz w:val="24"/>
          <w:szCs w:val="24"/>
          <w:lang w:eastAsia="fr-FR"/>
        </w:rPr>
      </w:pPr>
    </w:p>
    <w:p w14:paraId="52998E71" w14:textId="77777777" w:rsidR="00D971DF" w:rsidRPr="00D971DF" w:rsidRDefault="00D971DF" w:rsidP="00D971DF">
      <w:pPr>
        <w:spacing w:after="0" w:line="240" w:lineRule="auto"/>
        <w:jc w:val="center"/>
        <w:rPr>
          <w:rFonts w:ascii="Arial" w:eastAsia="Times New Roman" w:hAnsi="Arial" w:cs="Arial"/>
          <w:noProof/>
          <w:color w:val="0000FF"/>
          <w:lang w:eastAsia="fr-FR"/>
        </w:rPr>
      </w:pPr>
      <w:r w:rsidRPr="00D971DF">
        <w:rPr>
          <w:rFonts w:ascii="Arial" w:eastAsia="Times New Roman" w:hAnsi="Arial" w:cs="Arial"/>
          <w:noProof/>
          <w:color w:val="0000FF"/>
          <w:lang w:eastAsia="fr-FR"/>
        </w:rPr>
        <w:drawing>
          <wp:inline distT="0" distB="0" distL="0" distR="0" wp14:anchorId="56AF8C6B" wp14:editId="138394C8">
            <wp:extent cx="3735070" cy="1216025"/>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7"/>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35070" cy="1216025"/>
                    </a:xfrm>
                    <a:prstGeom prst="rect">
                      <a:avLst/>
                    </a:prstGeom>
                    <a:noFill/>
                    <a:ln>
                      <a:noFill/>
                    </a:ln>
                  </pic:spPr>
                </pic:pic>
              </a:graphicData>
            </a:graphic>
          </wp:inline>
        </w:drawing>
      </w:r>
    </w:p>
    <w:p w14:paraId="67FA67E1" w14:textId="77777777" w:rsidR="00D971DF" w:rsidRPr="00D971DF" w:rsidRDefault="00D971DF" w:rsidP="00D971DF">
      <w:pPr>
        <w:spacing w:after="0" w:line="240" w:lineRule="auto"/>
        <w:jc w:val="both"/>
        <w:rPr>
          <w:rFonts w:ascii="Times New Roman" w:eastAsia="Times New Roman" w:hAnsi="Times New Roman" w:cs="Times New Roman"/>
          <w:b/>
          <w:bCs/>
          <w:sz w:val="24"/>
          <w:szCs w:val="24"/>
          <w:lang w:eastAsia="fr-FR"/>
        </w:rPr>
      </w:pPr>
    </w:p>
    <w:p w14:paraId="0C7012FC" w14:textId="77777777" w:rsidR="00D971DF" w:rsidRPr="00D971DF" w:rsidRDefault="00D971DF" w:rsidP="00D971DF">
      <w:pPr>
        <w:spacing w:after="0" w:line="240" w:lineRule="auto"/>
        <w:jc w:val="both"/>
        <w:rPr>
          <w:rFonts w:ascii="Times New Roman" w:eastAsia="Times New Roman" w:hAnsi="Times New Roman" w:cs="Times New Roman"/>
          <w:b/>
          <w:bCs/>
          <w:sz w:val="24"/>
          <w:szCs w:val="24"/>
          <w:lang w:eastAsia="fr-FR"/>
        </w:rPr>
      </w:pPr>
    </w:p>
    <w:p w14:paraId="429504C5" w14:textId="77777777" w:rsidR="00D971DF" w:rsidRPr="00D971DF" w:rsidRDefault="00D971DF" w:rsidP="00D971DF">
      <w:pPr>
        <w:spacing w:after="0" w:line="240" w:lineRule="auto"/>
        <w:jc w:val="both"/>
        <w:rPr>
          <w:rFonts w:ascii="Times New Roman" w:eastAsia="Times New Roman" w:hAnsi="Times New Roman" w:cs="Times New Roman"/>
          <w:b/>
          <w:bCs/>
          <w:sz w:val="24"/>
          <w:szCs w:val="24"/>
          <w:lang w:eastAsia="fr-FR"/>
        </w:rPr>
      </w:pPr>
    </w:p>
    <w:p w14:paraId="69E4CE62" w14:textId="77777777" w:rsidR="00D971DF" w:rsidRPr="00D971DF" w:rsidRDefault="00D971DF" w:rsidP="00D971DF">
      <w:pPr>
        <w:pBdr>
          <w:top w:val="single" w:sz="4" w:space="1" w:color="auto"/>
          <w:left w:val="single" w:sz="4" w:space="0" w:color="auto"/>
          <w:bottom w:val="single" w:sz="4" w:space="1" w:color="auto"/>
          <w:right w:val="single" w:sz="4" w:space="0" w:color="auto"/>
        </w:pBdr>
        <w:shd w:val="pct12" w:color="auto" w:fill="FFFFFF"/>
        <w:spacing w:after="0" w:line="240" w:lineRule="auto"/>
        <w:jc w:val="center"/>
        <w:rPr>
          <w:rFonts w:ascii="Times New Roman" w:eastAsia="Times New Roman" w:hAnsi="Times New Roman" w:cs="Times New Roman"/>
          <w:b/>
          <w:bCs/>
          <w:sz w:val="24"/>
          <w:szCs w:val="24"/>
          <w:lang w:eastAsia="fr-FR"/>
        </w:rPr>
      </w:pPr>
    </w:p>
    <w:p w14:paraId="09CE771F" w14:textId="77777777" w:rsidR="00D971DF" w:rsidRPr="00D971DF" w:rsidRDefault="00D971DF" w:rsidP="00D971DF">
      <w:pPr>
        <w:pBdr>
          <w:top w:val="single" w:sz="4" w:space="1" w:color="auto"/>
          <w:left w:val="single" w:sz="4" w:space="0" w:color="auto"/>
          <w:bottom w:val="single" w:sz="4" w:space="1" w:color="auto"/>
          <w:right w:val="single" w:sz="4" w:space="0" w:color="auto"/>
        </w:pBdr>
        <w:shd w:val="pct12" w:color="auto" w:fill="FFFFFF"/>
        <w:spacing w:after="0" w:line="240" w:lineRule="auto"/>
        <w:jc w:val="center"/>
        <w:rPr>
          <w:rFonts w:ascii="Times New Roman" w:eastAsia="Times New Roman" w:hAnsi="Times New Roman" w:cs="Times New Roman"/>
          <w:b/>
          <w:bCs/>
          <w:sz w:val="28"/>
          <w:szCs w:val="28"/>
          <w:lang w:eastAsia="fr-FR"/>
        </w:rPr>
      </w:pPr>
      <w:r w:rsidRPr="00D971DF">
        <w:rPr>
          <w:rFonts w:ascii="Times New Roman" w:eastAsia="Times New Roman" w:hAnsi="Times New Roman" w:cs="Times New Roman"/>
          <w:b/>
          <w:bCs/>
          <w:sz w:val="28"/>
          <w:szCs w:val="28"/>
          <w:lang w:eastAsia="fr-FR"/>
        </w:rPr>
        <w:t>ACTE D’ENGAGEMENT</w:t>
      </w:r>
    </w:p>
    <w:p w14:paraId="50BC9ADB" w14:textId="77777777" w:rsidR="00D971DF" w:rsidRPr="00D971DF" w:rsidRDefault="00D971DF" w:rsidP="00D971DF">
      <w:pPr>
        <w:pBdr>
          <w:top w:val="single" w:sz="4" w:space="1" w:color="auto"/>
          <w:left w:val="single" w:sz="4" w:space="0" w:color="auto"/>
          <w:bottom w:val="single" w:sz="4" w:space="1" w:color="auto"/>
          <w:right w:val="single" w:sz="4" w:space="0" w:color="auto"/>
        </w:pBdr>
        <w:shd w:val="pct12" w:color="auto" w:fill="FFFFFF"/>
        <w:spacing w:after="0" w:line="240" w:lineRule="auto"/>
        <w:jc w:val="center"/>
        <w:rPr>
          <w:rFonts w:ascii="Times New Roman" w:eastAsia="Times New Roman" w:hAnsi="Times New Roman" w:cs="Times New Roman"/>
          <w:b/>
          <w:bCs/>
          <w:sz w:val="28"/>
          <w:szCs w:val="28"/>
          <w:lang w:eastAsia="fr-FR"/>
        </w:rPr>
      </w:pPr>
      <w:r w:rsidRPr="00D971DF">
        <w:rPr>
          <w:rFonts w:ascii="Times New Roman" w:eastAsia="Times New Roman" w:hAnsi="Times New Roman" w:cs="Times New Roman"/>
          <w:b/>
          <w:bCs/>
          <w:sz w:val="28"/>
          <w:szCs w:val="28"/>
          <w:lang w:eastAsia="fr-FR"/>
        </w:rPr>
        <w:t>(A.E)</w:t>
      </w:r>
    </w:p>
    <w:p w14:paraId="3C6CD408" w14:textId="77777777" w:rsidR="00D971DF" w:rsidRDefault="00D971DF" w:rsidP="00D971DF">
      <w:pPr>
        <w:spacing w:after="0" w:line="240" w:lineRule="auto"/>
        <w:jc w:val="center"/>
        <w:rPr>
          <w:rFonts w:ascii="Arial" w:eastAsia="Times New Roman" w:hAnsi="Arial" w:cs="Arial"/>
          <w:noProof/>
          <w:color w:val="0000FF"/>
          <w:lang w:eastAsia="fr-FR"/>
        </w:rPr>
      </w:pPr>
    </w:p>
    <w:p w14:paraId="6E8D9F0B" w14:textId="08B254D3" w:rsidR="00D971DF" w:rsidRPr="00D971DF" w:rsidRDefault="00D971DF" w:rsidP="00D971DF">
      <w:pPr>
        <w:spacing w:after="0" w:line="240" w:lineRule="auto"/>
        <w:jc w:val="center"/>
        <w:rPr>
          <w:rFonts w:ascii="Arial" w:eastAsia="Times New Roman" w:hAnsi="Arial" w:cs="Arial"/>
          <w:b/>
          <w:bCs/>
          <w:noProof/>
          <w:lang w:eastAsia="fr-FR"/>
        </w:rPr>
      </w:pPr>
      <w:r w:rsidRPr="00D971DF">
        <w:rPr>
          <w:rFonts w:ascii="Arial" w:eastAsia="Times New Roman" w:hAnsi="Arial" w:cs="Arial"/>
          <w:b/>
          <w:bCs/>
          <w:noProof/>
          <w:lang w:eastAsia="fr-FR"/>
        </w:rPr>
        <w:t>Marché à Procédure Adaptée</w:t>
      </w:r>
    </w:p>
    <w:p w14:paraId="794A74D8" w14:textId="77777777" w:rsidR="00D971DF" w:rsidRPr="00D971DF" w:rsidRDefault="00D971DF" w:rsidP="00D971DF">
      <w:pPr>
        <w:spacing w:after="0" w:line="240" w:lineRule="auto"/>
        <w:jc w:val="center"/>
        <w:rPr>
          <w:rFonts w:ascii="Arial" w:eastAsia="Times New Roman" w:hAnsi="Arial" w:cs="Arial"/>
          <w:noProof/>
          <w:color w:val="0000FF"/>
          <w:lang w:eastAsia="fr-FR"/>
        </w:rPr>
      </w:pPr>
    </w:p>
    <w:p w14:paraId="4A1B60E2" w14:textId="77777777" w:rsidR="00D971DF" w:rsidRPr="00D971DF" w:rsidRDefault="00D971DF" w:rsidP="00D971DF">
      <w:pPr>
        <w:pBdr>
          <w:top w:val="single" w:sz="4" w:space="1" w:color="auto"/>
          <w:left w:val="single" w:sz="4" w:space="0" w:color="auto"/>
          <w:bottom w:val="single" w:sz="4" w:space="1" w:color="auto"/>
          <w:right w:val="single" w:sz="4" w:space="0" w:color="auto"/>
        </w:pBdr>
        <w:shd w:val="pct12" w:color="auto" w:fill="FFFFFF"/>
        <w:spacing w:after="0" w:line="240" w:lineRule="auto"/>
        <w:jc w:val="center"/>
        <w:rPr>
          <w:rFonts w:ascii="Times New Roman" w:eastAsia="Times New Roman" w:hAnsi="Times New Roman" w:cs="Times New Roman"/>
          <w:b/>
          <w:bCs/>
          <w:sz w:val="28"/>
          <w:szCs w:val="28"/>
          <w:lang w:eastAsia="fr-FR"/>
        </w:rPr>
      </w:pPr>
      <w:r w:rsidRPr="00D971DF">
        <w:rPr>
          <w:rFonts w:ascii="Times New Roman" w:eastAsia="Times New Roman" w:hAnsi="Times New Roman" w:cs="Times New Roman"/>
          <w:b/>
          <w:bCs/>
          <w:sz w:val="28"/>
          <w:szCs w:val="28"/>
          <w:lang w:eastAsia="fr-FR"/>
        </w:rPr>
        <w:t>Articles L.2113-15 et R.2123-1 du Code de la commande publique</w:t>
      </w:r>
    </w:p>
    <w:p w14:paraId="1760898F" w14:textId="77777777" w:rsidR="00D971DF" w:rsidRPr="00D971DF" w:rsidRDefault="00D971DF" w:rsidP="00D971DF">
      <w:pPr>
        <w:pBdr>
          <w:top w:val="single" w:sz="4" w:space="1" w:color="auto"/>
          <w:left w:val="single" w:sz="4" w:space="0" w:color="auto"/>
          <w:bottom w:val="single" w:sz="4" w:space="1" w:color="auto"/>
          <w:right w:val="single" w:sz="4" w:space="0" w:color="auto"/>
        </w:pBdr>
        <w:shd w:val="pct12" w:color="auto" w:fill="FFFFFF"/>
        <w:spacing w:after="0" w:line="240" w:lineRule="auto"/>
        <w:jc w:val="center"/>
        <w:rPr>
          <w:rFonts w:ascii="Times New Roman" w:eastAsia="Times New Roman" w:hAnsi="Times New Roman" w:cs="Times New Roman"/>
          <w:b/>
          <w:bCs/>
          <w:sz w:val="28"/>
          <w:szCs w:val="28"/>
          <w:lang w:eastAsia="fr-FR"/>
        </w:rPr>
      </w:pPr>
      <w:r w:rsidRPr="00D971DF">
        <w:rPr>
          <w:rFonts w:ascii="Times New Roman" w:eastAsia="Times New Roman" w:hAnsi="Times New Roman" w:cs="Times New Roman"/>
          <w:b/>
          <w:bCs/>
          <w:sz w:val="28"/>
          <w:szCs w:val="28"/>
          <w:lang w:eastAsia="fr-FR"/>
        </w:rPr>
        <w:t>Accord Cadre à bons de commande</w:t>
      </w:r>
    </w:p>
    <w:p w14:paraId="6D89E30D" w14:textId="444EAB80" w:rsidR="00D971DF" w:rsidRPr="00D971DF" w:rsidRDefault="00D971DF" w:rsidP="00D971DF">
      <w:pPr>
        <w:pBdr>
          <w:top w:val="single" w:sz="4" w:space="1" w:color="auto"/>
          <w:left w:val="single" w:sz="4" w:space="0" w:color="auto"/>
          <w:bottom w:val="single" w:sz="4" w:space="1" w:color="auto"/>
          <w:right w:val="single" w:sz="4" w:space="0" w:color="auto"/>
        </w:pBdr>
        <w:shd w:val="pct12" w:color="auto" w:fill="FFFFFF"/>
        <w:spacing w:after="0" w:line="240" w:lineRule="auto"/>
        <w:jc w:val="center"/>
        <w:rPr>
          <w:rFonts w:ascii="Times New Roman" w:eastAsia="Times New Roman" w:hAnsi="Times New Roman" w:cs="Times New Roman"/>
          <w:b/>
          <w:bCs/>
          <w:sz w:val="28"/>
          <w:szCs w:val="28"/>
          <w:lang w:eastAsia="fr-FR"/>
        </w:rPr>
      </w:pPr>
      <w:r>
        <w:rPr>
          <w:rFonts w:ascii="Times New Roman" w:eastAsia="Times New Roman" w:hAnsi="Times New Roman" w:cs="Times New Roman"/>
          <w:b/>
          <w:bCs/>
          <w:sz w:val="28"/>
          <w:szCs w:val="28"/>
          <w:lang w:eastAsia="fr-FR"/>
        </w:rPr>
        <w:t xml:space="preserve">Marché de </w:t>
      </w:r>
      <w:r w:rsidR="009E2F43">
        <w:rPr>
          <w:rFonts w:ascii="Times New Roman" w:eastAsia="Times New Roman" w:hAnsi="Times New Roman" w:cs="Times New Roman"/>
          <w:b/>
          <w:bCs/>
          <w:sz w:val="28"/>
          <w:szCs w:val="28"/>
          <w:lang w:eastAsia="fr-FR"/>
        </w:rPr>
        <w:t xml:space="preserve">prestations de </w:t>
      </w:r>
      <w:r w:rsidRPr="00D971DF">
        <w:rPr>
          <w:rFonts w:ascii="Times New Roman" w:eastAsia="Times New Roman" w:hAnsi="Times New Roman" w:cs="Times New Roman"/>
          <w:b/>
          <w:bCs/>
          <w:sz w:val="28"/>
          <w:szCs w:val="28"/>
          <w:lang w:eastAsia="fr-FR"/>
        </w:rPr>
        <w:t xml:space="preserve">Services </w:t>
      </w:r>
    </w:p>
    <w:p w14:paraId="5DD85B16" w14:textId="77777777" w:rsidR="00D971DF" w:rsidRPr="00D971DF" w:rsidRDefault="00D971DF" w:rsidP="00D971DF">
      <w:pPr>
        <w:pBdr>
          <w:top w:val="single" w:sz="4" w:space="1" w:color="auto"/>
          <w:left w:val="single" w:sz="4" w:space="0" w:color="auto"/>
          <w:bottom w:val="single" w:sz="4" w:space="1" w:color="auto"/>
          <w:right w:val="single" w:sz="4" w:space="0" w:color="auto"/>
        </w:pBdr>
        <w:shd w:val="pct12" w:color="auto" w:fill="FFFFFF"/>
        <w:spacing w:after="0" w:line="240" w:lineRule="auto"/>
        <w:jc w:val="center"/>
        <w:rPr>
          <w:rFonts w:ascii="Times New Roman" w:eastAsia="Times New Roman" w:hAnsi="Times New Roman" w:cs="Times New Roman"/>
          <w:sz w:val="24"/>
          <w:szCs w:val="24"/>
          <w:lang w:eastAsia="fr-FR"/>
        </w:rPr>
      </w:pPr>
    </w:p>
    <w:p w14:paraId="502B5473" w14:textId="77777777" w:rsidR="00D971DF" w:rsidRPr="00D971DF" w:rsidRDefault="00D971DF" w:rsidP="00D971DF">
      <w:pPr>
        <w:spacing w:after="0" w:line="240" w:lineRule="auto"/>
        <w:jc w:val="both"/>
        <w:rPr>
          <w:rFonts w:ascii="Times New Roman" w:eastAsia="Times New Roman" w:hAnsi="Times New Roman" w:cs="Times New Roman"/>
          <w:sz w:val="24"/>
          <w:szCs w:val="24"/>
          <w:lang w:eastAsia="fr-FR"/>
        </w:rPr>
      </w:pPr>
    </w:p>
    <w:p w14:paraId="601F294F" w14:textId="77777777" w:rsidR="00D971DF" w:rsidRPr="00D971DF" w:rsidRDefault="00D971DF" w:rsidP="00D971DF">
      <w:pPr>
        <w:spacing w:after="0" w:line="240" w:lineRule="auto"/>
        <w:jc w:val="center"/>
        <w:rPr>
          <w:rFonts w:ascii="Times New Roman" w:eastAsia="Times New Roman" w:hAnsi="Times New Roman" w:cs="Times New Roman"/>
          <w:sz w:val="24"/>
          <w:szCs w:val="24"/>
          <w:lang w:eastAsia="fr-FR"/>
        </w:rPr>
      </w:pPr>
    </w:p>
    <w:p w14:paraId="268094B7" w14:textId="77777777" w:rsidR="00D971DF" w:rsidRPr="00D971DF" w:rsidRDefault="00D971DF" w:rsidP="00D971DF">
      <w:pPr>
        <w:spacing w:after="0" w:line="240" w:lineRule="auto"/>
        <w:jc w:val="center"/>
        <w:rPr>
          <w:rFonts w:ascii="Times New Roman" w:eastAsia="Times New Roman" w:hAnsi="Times New Roman" w:cs="Times New Roman"/>
          <w:b/>
          <w:sz w:val="28"/>
          <w:szCs w:val="28"/>
          <w:lang w:eastAsia="fr-FR"/>
          <w14:shadow w14:blurRad="50800" w14:dist="38100" w14:dir="2700000" w14:sx="100000" w14:sy="100000" w14:kx="0" w14:ky="0" w14:algn="tl">
            <w14:srgbClr w14:val="000000">
              <w14:alpha w14:val="60000"/>
            </w14:srgbClr>
          </w14:shadow>
        </w:rPr>
      </w:pPr>
      <w:r w:rsidRPr="00D971DF">
        <w:rPr>
          <w:rFonts w:ascii="Times New Roman" w:eastAsia="Times New Roman" w:hAnsi="Times New Roman" w:cs="Times New Roman"/>
          <w:b/>
          <w:sz w:val="28"/>
          <w:szCs w:val="28"/>
          <w:lang w:eastAsia="fr-FR"/>
          <w14:shadow w14:blurRad="50800" w14:dist="38100" w14:dir="2700000" w14:sx="100000" w14:sy="100000" w14:kx="0" w14:ky="0" w14:algn="tl">
            <w14:srgbClr w14:val="000000">
              <w14:alpha w14:val="60000"/>
            </w14:srgbClr>
          </w14:shadow>
        </w:rPr>
        <w:t xml:space="preserve">Objet de la consultation : </w:t>
      </w:r>
    </w:p>
    <w:p w14:paraId="2DD6023B" w14:textId="77777777" w:rsidR="00D971DF" w:rsidRPr="00D971DF" w:rsidRDefault="00D971DF" w:rsidP="00D971DF">
      <w:pPr>
        <w:spacing w:after="0" w:line="240" w:lineRule="auto"/>
        <w:jc w:val="center"/>
        <w:rPr>
          <w:rFonts w:ascii="Times New Roman" w:eastAsia="Times New Roman" w:hAnsi="Times New Roman" w:cs="Times New Roman"/>
          <w:b/>
          <w:bCs/>
          <w:color w:val="0000FF"/>
          <w:sz w:val="28"/>
          <w:szCs w:val="28"/>
          <w:u w:val="single"/>
          <w:lang w:eastAsia="fr-FR"/>
          <w14:shadow w14:blurRad="50800" w14:dist="38100" w14:dir="2700000" w14:sx="100000" w14:sy="100000" w14:kx="0" w14:ky="0" w14:algn="tl">
            <w14:srgbClr w14:val="000000">
              <w14:alpha w14:val="60000"/>
            </w14:srgbClr>
          </w14:shadow>
        </w:rPr>
      </w:pPr>
    </w:p>
    <w:p w14:paraId="4C61C50E" w14:textId="77777777" w:rsidR="00D971DF" w:rsidRPr="00D971DF" w:rsidRDefault="00D971DF" w:rsidP="00D971DF">
      <w:pPr>
        <w:spacing w:after="0" w:line="240" w:lineRule="auto"/>
        <w:jc w:val="both"/>
        <w:rPr>
          <w:rFonts w:ascii="Times New Roman" w:eastAsia="Times New Roman" w:hAnsi="Times New Roman" w:cs="Times New Roman"/>
          <w:b/>
          <w:bCs/>
          <w:sz w:val="26"/>
          <w:szCs w:val="26"/>
          <w:lang w:eastAsia="fr-FR"/>
          <w14:shadow w14:blurRad="50800" w14:dist="38100" w14:dir="2700000" w14:sx="100000" w14:sy="100000" w14:kx="0" w14:ky="0" w14:algn="tl">
            <w14:srgbClr w14:val="000000">
              <w14:alpha w14:val="60000"/>
            </w14:srgbClr>
          </w14:shadow>
        </w:rPr>
      </w:pPr>
      <w:bookmarkStart w:id="0" w:name="_Hlk235798083"/>
      <w:r w:rsidRPr="00D971DF">
        <w:rPr>
          <w:rFonts w:ascii="Times New Roman" w:eastAsia="Times New Roman" w:hAnsi="Times New Roman" w:cs="Times New Roman"/>
          <w:b/>
          <w:bCs/>
          <w:sz w:val="26"/>
          <w:szCs w:val="26"/>
          <w:lang w:eastAsia="fr-FR"/>
          <w14:shadow w14:blurRad="50800" w14:dist="38100" w14:dir="2700000" w14:sx="100000" w14:sy="100000" w14:kx="0" w14:ky="0" w14:algn="tl">
            <w14:srgbClr w14:val="000000">
              <w14:alpha w14:val="60000"/>
            </w14:srgbClr>
          </w14:shadow>
        </w:rPr>
        <w:t>Prestations relatives à l’évaluation des risques psychosociaux, à l’analyse des dispositifs de prévention mis en place et à l’élaboration d’un plan d’actions associées, à destination des agents de la CPAM du Val-d’Oise.</w:t>
      </w:r>
    </w:p>
    <w:bookmarkEnd w:id="0"/>
    <w:p w14:paraId="06204B6F" w14:textId="0FB275E6" w:rsidR="00D971DF" w:rsidRPr="00D971DF" w:rsidRDefault="00D971DF" w:rsidP="00D971DF">
      <w:pPr>
        <w:spacing w:after="0" w:line="240" w:lineRule="auto"/>
        <w:jc w:val="center"/>
        <w:rPr>
          <w:rFonts w:ascii="Times New Roman" w:eastAsia="Times New Roman" w:hAnsi="Times New Roman" w:cs="Times New Roman"/>
          <w:b/>
          <w:bCs/>
          <w:sz w:val="26"/>
          <w:szCs w:val="26"/>
          <w:lang w:eastAsia="fr-FR"/>
          <w14:shadow w14:blurRad="50800" w14:dist="38100" w14:dir="2700000" w14:sx="100000" w14:sy="100000" w14:kx="0" w14:ky="0" w14:algn="tl">
            <w14:srgbClr w14:val="000000">
              <w14:alpha w14:val="60000"/>
            </w14:srgbClr>
          </w14:shadow>
        </w:rPr>
      </w:pPr>
    </w:p>
    <w:p w14:paraId="1FFA8511" w14:textId="77777777" w:rsidR="00D971DF" w:rsidRPr="00D971DF" w:rsidRDefault="00D971DF" w:rsidP="00D971DF">
      <w:pPr>
        <w:spacing w:after="0" w:line="240" w:lineRule="auto"/>
        <w:jc w:val="center"/>
        <w:rPr>
          <w:rFonts w:ascii="Times New Roman" w:eastAsia="Times New Roman" w:hAnsi="Times New Roman" w:cs="Times New Roman"/>
          <w:b/>
          <w:bCs/>
          <w:sz w:val="28"/>
          <w:szCs w:val="28"/>
          <w:lang w:eastAsia="fr-FR"/>
          <w14:shadow w14:blurRad="50800" w14:dist="38100" w14:dir="2700000" w14:sx="100000" w14:sy="100000" w14:kx="0" w14:ky="0" w14:algn="tl">
            <w14:srgbClr w14:val="000000">
              <w14:alpha w14:val="60000"/>
            </w14:srgbClr>
          </w14:shadow>
        </w:rPr>
      </w:pPr>
    </w:p>
    <w:p w14:paraId="68CFA94D" w14:textId="77777777" w:rsidR="00D971DF" w:rsidRPr="00D971DF" w:rsidRDefault="00D971DF" w:rsidP="00D971DF">
      <w:pPr>
        <w:spacing w:after="0" w:line="240" w:lineRule="auto"/>
        <w:jc w:val="center"/>
        <w:rPr>
          <w:rFonts w:ascii="Times New Roman" w:eastAsia="Times New Roman" w:hAnsi="Times New Roman" w:cs="Times New Roman"/>
          <w:b/>
          <w:color w:val="000000"/>
          <w:sz w:val="24"/>
          <w:szCs w:val="24"/>
          <w:lang w:eastAsia="fr-FR"/>
        </w:rPr>
      </w:pPr>
    </w:p>
    <w:p w14:paraId="019EDDCC" w14:textId="2AF5D8B8" w:rsidR="00D971DF" w:rsidRPr="00D971DF" w:rsidRDefault="00D971DF" w:rsidP="00D971DF">
      <w:pPr>
        <w:spacing w:after="0" w:line="240" w:lineRule="auto"/>
        <w:rPr>
          <w:rFonts w:ascii="Times New Roman" w:eastAsia="Times New Roman" w:hAnsi="Times New Roman" w:cs="Times New Roman"/>
          <w:b/>
          <w:color w:val="000000"/>
          <w:sz w:val="24"/>
          <w:szCs w:val="24"/>
          <w:lang w:eastAsia="fr-FR"/>
        </w:rPr>
      </w:pPr>
      <w:r w:rsidRPr="00D971DF">
        <w:rPr>
          <w:rFonts w:ascii="Times New Roman" w:eastAsia="Times New Roman" w:hAnsi="Times New Roman" w:cs="Times New Roman"/>
          <w:b/>
          <w:color w:val="000000"/>
          <w:sz w:val="24"/>
          <w:szCs w:val="24"/>
          <w:lang w:eastAsia="fr-FR"/>
        </w:rPr>
        <w:t>N° attribué au marché :</w:t>
      </w:r>
      <w:r w:rsidRPr="00D971DF">
        <w:rPr>
          <w:rFonts w:ascii="Times New Roman" w:eastAsia="Times New Roman" w:hAnsi="Times New Roman" w:cs="Times New Roman"/>
          <w:b/>
          <w:color w:val="000000"/>
          <w:sz w:val="24"/>
          <w:szCs w:val="24"/>
          <w:lang w:eastAsia="fr-FR"/>
        </w:rPr>
        <w:tab/>
      </w:r>
      <w:r w:rsidRPr="00D971DF">
        <w:rPr>
          <w:rFonts w:ascii="Times New Roman" w:eastAsia="Times New Roman" w:hAnsi="Times New Roman" w:cs="Times New Roman"/>
          <w:b/>
          <w:color w:val="000000"/>
          <w:sz w:val="24"/>
          <w:szCs w:val="24"/>
          <w:lang w:eastAsia="fr-FR"/>
        </w:rPr>
        <w:tab/>
      </w:r>
      <w:r w:rsidRPr="00D971DF">
        <w:rPr>
          <w:rFonts w:ascii="Times New Roman" w:eastAsia="Times New Roman" w:hAnsi="Times New Roman" w:cs="Times New Roman"/>
          <w:b/>
          <w:color w:val="000000"/>
          <w:sz w:val="24"/>
          <w:szCs w:val="24"/>
          <w:lang w:eastAsia="fr-FR"/>
        </w:rPr>
        <w:tab/>
      </w:r>
      <w:r w:rsidRPr="00D971DF">
        <w:rPr>
          <w:rFonts w:ascii="Times New Roman" w:eastAsia="Times New Roman" w:hAnsi="Times New Roman" w:cs="Times New Roman"/>
          <w:b/>
          <w:color w:val="0000FF"/>
          <w:sz w:val="24"/>
          <w:szCs w:val="24"/>
          <w:lang w:eastAsia="fr-FR"/>
        </w:rPr>
        <w:t>202</w:t>
      </w:r>
      <w:r>
        <w:rPr>
          <w:rFonts w:ascii="Times New Roman" w:eastAsia="Times New Roman" w:hAnsi="Times New Roman" w:cs="Times New Roman"/>
          <w:b/>
          <w:color w:val="0000FF"/>
          <w:sz w:val="24"/>
          <w:szCs w:val="24"/>
          <w:lang w:eastAsia="fr-FR"/>
        </w:rPr>
        <w:t>6</w:t>
      </w:r>
      <w:r w:rsidRPr="00D971DF">
        <w:rPr>
          <w:rFonts w:ascii="Times New Roman" w:eastAsia="Times New Roman" w:hAnsi="Times New Roman" w:cs="Times New Roman"/>
          <w:b/>
          <w:color w:val="0000FF"/>
          <w:sz w:val="24"/>
          <w:szCs w:val="24"/>
          <w:lang w:eastAsia="fr-FR"/>
        </w:rPr>
        <w:t>/</w:t>
      </w:r>
      <w:r w:rsidR="00AF14D6">
        <w:rPr>
          <w:rFonts w:ascii="Times New Roman" w:eastAsia="Times New Roman" w:hAnsi="Times New Roman" w:cs="Times New Roman"/>
          <w:b/>
          <w:color w:val="0000FF"/>
          <w:sz w:val="24"/>
          <w:szCs w:val="24"/>
          <w:lang w:eastAsia="fr-FR"/>
        </w:rPr>
        <w:t>008</w:t>
      </w:r>
    </w:p>
    <w:p w14:paraId="46AF8106" w14:textId="77777777" w:rsidR="00D971DF" w:rsidRPr="00D971DF" w:rsidRDefault="00D971DF" w:rsidP="00D971DF">
      <w:pPr>
        <w:spacing w:after="0" w:line="240" w:lineRule="auto"/>
        <w:rPr>
          <w:rFonts w:ascii="Times New Roman" w:eastAsia="Times New Roman" w:hAnsi="Times New Roman" w:cs="Times New Roman"/>
          <w:color w:val="0000FF"/>
          <w:sz w:val="24"/>
          <w:szCs w:val="24"/>
          <w:lang w:eastAsia="fr-FR"/>
        </w:rPr>
      </w:pPr>
      <w:r w:rsidRPr="00D971DF">
        <w:rPr>
          <w:rFonts w:ascii="Times New Roman" w:eastAsia="Times New Roman" w:hAnsi="Times New Roman" w:cs="Times New Roman"/>
          <w:color w:val="0000FF"/>
          <w:sz w:val="24"/>
          <w:szCs w:val="24"/>
          <w:lang w:eastAsia="fr-FR"/>
        </w:rPr>
        <w:t>(A compléter par le pouvoir adjudicateur)</w:t>
      </w:r>
    </w:p>
    <w:p w14:paraId="55F59992" w14:textId="77777777" w:rsidR="00D971DF" w:rsidRPr="00D971DF" w:rsidRDefault="00D971DF" w:rsidP="00D971DF">
      <w:pPr>
        <w:spacing w:after="0" w:line="240" w:lineRule="auto"/>
        <w:jc w:val="center"/>
        <w:rPr>
          <w:rFonts w:ascii="Times New Roman" w:eastAsia="Times New Roman" w:hAnsi="Times New Roman" w:cs="Times New Roman"/>
          <w:b/>
          <w:color w:val="0000FF"/>
          <w:sz w:val="24"/>
          <w:szCs w:val="24"/>
          <w:lang w:eastAsia="fr-FR"/>
        </w:rPr>
      </w:pPr>
    </w:p>
    <w:p w14:paraId="4A116BE7" w14:textId="77777777" w:rsidR="00D971DF" w:rsidRPr="00D971DF" w:rsidRDefault="00D971DF" w:rsidP="00D971DF">
      <w:pPr>
        <w:spacing w:after="0" w:line="240" w:lineRule="auto"/>
        <w:jc w:val="center"/>
        <w:rPr>
          <w:rFonts w:ascii="Times New Roman" w:eastAsia="Times New Roman" w:hAnsi="Times New Roman" w:cs="Times New Roman"/>
          <w:b/>
          <w:color w:val="0000FF"/>
          <w:sz w:val="24"/>
          <w:szCs w:val="24"/>
          <w:lang w:eastAsia="fr-FR"/>
        </w:rPr>
      </w:pPr>
    </w:p>
    <w:p w14:paraId="19654C0C" w14:textId="77777777" w:rsidR="00D971DF" w:rsidRPr="00D971DF" w:rsidRDefault="00D971DF" w:rsidP="00D971DF">
      <w:pPr>
        <w:spacing w:after="0" w:line="240" w:lineRule="auto"/>
        <w:jc w:val="center"/>
        <w:rPr>
          <w:rFonts w:ascii="Times New Roman" w:eastAsia="Times New Roman" w:hAnsi="Times New Roman" w:cs="Times New Roman"/>
          <w:b/>
          <w:color w:val="0000FF"/>
          <w:sz w:val="24"/>
          <w:szCs w:val="24"/>
          <w:lang w:eastAsia="fr-FR"/>
        </w:rPr>
      </w:pPr>
    </w:p>
    <w:p w14:paraId="5E2314A4" w14:textId="77777777" w:rsidR="00D971DF" w:rsidRPr="00D971DF" w:rsidRDefault="00D971DF" w:rsidP="00D971DF">
      <w:pPr>
        <w:spacing w:after="0" w:line="240" w:lineRule="auto"/>
        <w:rPr>
          <w:rFonts w:ascii="Times New Roman" w:eastAsia="Times New Roman" w:hAnsi="Times New Roman" w:cs="Times New Roman"/>
          <w:b/>
          <w:color w:val="0000FF"/>
          <w:sz w:val="24"/>
          <w:szCs w:val="24"/>
          <w:lang w:eastAsia="fr-FR"/>
        </w:rPr>
      </w:pPr>
    </w:p>
    <w:p w14:paraId="02DBBED5" w14:textId="77777777" w:rsidR="00D971DF" w:rsidRPr="00D971DF" w:rsidRDefault="00D971DF" w:rsidP="00D971DF">
      <w:pPr>
        <w:spacing w:after="0" w:line="240" w:lineRule="auto"/>
        <w:jc w:val="center"/>
        <w:rPr>
          <w:rFonts w:ascii="Times New Roman" w:eastAsia="Times New Roman" w:hAnsi="Times New Roman" w:cs="Times New Roman"/>
          <w:b/>
          <w:sz w:val="24"/>
          <w:szCs w:val="24"/>
          <w:lang w:eastAsia="fr-FR"/>
        </w:rPr>
      </w:pPr>
      <w:r w:rsidRPr="00D971DF">
        <w:rPr>
          <w:rFonts w:ascii="Times New Roman" w:eastAsia="Times New Roman" w:hAnsi="Times New Roman" w:cs="Times New Roman"/>
          <w:b/>
          <w:sz w:val="24"/>
          <w:szCs w:val="24"/>
          <w:lang w:eastAsia="fr-FR"/>
        </w:rPr>
        <w:t>Pouvoir adjudicateur :</w:t>
      </w:r>
    </w:p>
    <w:p w14:paraId="4334B065" w14:textId="77777777" w:rsidR="00D971DF" w:rsidRPr="00D971DF" w:rsidRDefault="00D971DF" w:rsidP="00D971DF">
      <w:pPr>
        <w:spacing w:after="0" w:line="240" w:lineRule="auto"/>
        <w:jc w:val="center"/>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Caisse Primaire d’Assurance Maladie du Val d’Oise</w:t>
      </w:r>
    </w:p>
    <w:p w14:paraId="575FE351" w14:textId="77777777" w:rsidR="00D971DF" w:rsidRPr="00D971DF" w:rsidRDefault="00D971DF" w:rsidP="00D971DF">
      <w:pPr>
        <w:spacing w:after="0" w:line="240" w:lineRule="auto"/>
        <w:jc w:val="center"/>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 xml:space="preserve">Immeuble les Marjoberts – 2, rue des Chauffours </w:t>
      </w:r>
    </w:p>
    <w:p w14:paraId="14A075FE" w14:textId="77777777" w:rsidR="00D971DF" w:rsidRPr="00D971DF" w:rsidRDefault="00D971DF" w:rsidP="00D971DF">
      <w:pPr>
        <w:spacing w:after="0" w:line="240" w:lineRule="auto"/>
        <w:jc w:val="center"/>
        <w:rPr>
          <w:rFonts w:ascii="Times New Roman" w:eastAsia="Times New Roman" w:hAnsi="Times New Roman" w:cs="Times New Roman"/>
          <w:b/>
          <w:sz w:val="24"/>
          <w:szCs w:val="24"/>
          <w:lang w:eastAsia="fr-FR"/>
        </w:rPr>
      </w:pPr>
      <w:r w:rsidRPr="00D971DF">
        <w:rPr>
          <w:rFonts w:ascii="Times New Roman" w:eastAsia="Times New Roman" w:hAnsi="Times New Roman" w:cs="Times New Roman"/>
          <w:sz w:val="24"/>
          <w:szCs w:val="24"/>
          <w:lang w:eastAsia="fr-FR"/>
        </w:rPr>
        <w:t>95017 Cergy Pontoise Cedex</w:t>
      </w:r>
      <w:r w:rsidRPr="00D971DF">
        <w:rPr>
          <w:rFonts w:ascii="Times New Roman" w:eastAsia="Times New Roman" w:hAnsi="Times New Roman" w:cs="Times New Roman"/>
          <w:b/>
          <w:sz w:val="24"/>
          <w:szCs w:val="24"/>
          <w:lang w:eastAsia="fr-FR"/>
        </w:rPr>
        <w:t xml:space="preserve">  </w:t>
      </w:r>
    </w:p>
    <w:p w14:paraId="6ADB4366" w14:textId="77777777" w:rsidR="00D971DF" w:rsidRPr="00D971DF" w:rsidRDefault="00D971DF" w:rsidP="00D971DF">
      <w:pPr>
        <w:spacing w:after="0" w:line="240" w:lineRule="auto"/>
        <w:rPr>
          <w:rFonts w:ascii="Times New Roman" w:eastAsia="Times New Roman" w:hAnsi="Times New Roman" w:cs="Times New Roman"/>
          <w:color w:val="0000FF"/>
          <w:sz w:val="24"/>
          <w:szCs w:val="24"/>
          <w:lang w:eastAsia="fr-FR"/>
        </w:rPr>
      </w:pPr>
    </w:p>
    <w:p w14:paraId="78B58DBF" w14:textId="77777777" w:rsidR="00D971DF" w:rsidRPr="00D971DF" w:rsidRDefault="00D971DF" w:rsidP="00D971DF">
      <w:pPr>
        <w:spacing w:after="0" w:line="240" w:lineRule="auto"/>
        <w:jc w:val="center"/>
        <w:rPr>
          <w:rFonts w:ascii="Times New Roman" w:eastAsia="Times New Roman" w:hAnsi="Times New Roman" w:cs="Times New Roman"/>
          <w:b/>
          <w:color w:val="0000FF"/>
          <w:sz w:val="24"/>
          <w:szCs w:val="24"/>
          <w:lang w:eastAsia="fr-FR"/>
        </w:rPr>
      </w:pPr>
    </w:p>
    <w:p w14:paraId="680BD597" w14:textId="77777777" w:rsidR="00D971DF" w:rsidRPr="00D971DF" w:rsidRDefault="00D971DF" w:rsidP="00D971DF">
      <w:pPr>
        <w:spacing w:after="0" w:line="240" w:lineRule="auto"/>
        <w:jc w:val="center"/>
        <w:rPr>
          <w:rFonts w:ascii="Times New Roman" w:eastAsia="Times New Roman" w:hAnsi="Times New Roman" w:cs="Times New Roman"/>
          <w:b/>
          <w:bCs/>
          <w:sz w:val="24"/>
          <w:szCs w:val="24"/>
          <w:lang w:eastAsia="fr-FR"/>
        </w:rPr>
      </w:pPr>
    </w:p>
    <w:p w14:paraId="290DEFC7" w14:textId="2C36EA3D" w:rsidR="00D971DF" w:rsidRPr="00D971DF" w:rsidRDefault="00D971DF" w:rsidP="00D971DF">
      <w:pPr>
        <w:spacing w:after="0" w:line="240" w:lineRule="auto"/>
        <w:jc w:val="both"/>
        <w:rPr>
          <w:rFonts w:ascii="Times New Roman" w:eastAsia="Times New Roman" w:hAnsi="Times New Roman" w:cs="Times New Roman"/>
          <w:sz w:val="23"/>
          <w:szCs w:val="23"/>
          <w:lang w:eastAsia="fr-FR"/>
        </w:rPr>
      </w:pPr>
      <w:r w:rsidRPr="00D971DF">
        <w:rPr>
          <w:rFonts w:ascii="Times New Roman" w:eastAsia="Times New Roman" w:hAnsi="Times New Roman" w:cs="Times New Roman"/>
          <w:sz w:val="23"/>
          <w:szCs w:val="23"/>
          <w:lang w:eastAsia="fr-FR"/>
        </w:rPr>
        <w:t xml:space="preserve">Le présent acte d'engagement établi en date du </w:t>
      </w:r>
      <w:r>
        <w:rPr>
          <w:rFonts w:ascii="Times New Roman" w:eastAsia="Times New Roman" w:hAnsi="Times New Roman" w:cs="Times New Roman"/>
          <w:sz w:val="23"/>
          <w:szCs w:val="23"/>
          <w:lang w:eastAsia="fr-FR"/>
        </w:rPr>
        <w:t>24/07/2026</w:t>
      </w:r>
      <w:r w:rsidRPr="00D971DF">
        <w:rPr>
          <w:rFonts w:ascii="Times New Roman" w:eastAsia="Times New Roman" w:hAnsi="Times New Roman" w:cs="Times New Roman"/>
          <w:sz w:val="23"/>
          <w:szCs w:val="23"/>
          <w:lang w:eastAsia="fr-FR"/>
        </w:rPr>
        <w:t xml:space="preserve"> comporte 8 feuillets et 1 annexe.</w:t>
      </w:r>
    </w:p>
    <w:p w14:paraId="16B46AAE" w14:textId="77777777" w:rsidR="00D971DF" w:rsidRPr="00D971DF" w:rsidRDefault="00D971DF" w:rsidP="00D971DF">
      <w:pPr>
        <w:spacing w:after="0" w:line="240" w:lineRule="auto"/>
        <w:rPr>
          <w:rFonts w:ascii="Times New Roman" w:eastAsia="Times New Roman" w:hAnsi="Times New Roman" w:cs="Times New Roman"/>
          <w:sz w:val="23"/>
          <w:szCs w:val="23"/>
          <w:lang w:eastAsia="fr-FR"/>
        </w:rPr>
      </w:pPr>
    </w:p>
    <w:p w14:paraId="226D5055" w14:textId="77777777" w:rsidR="00D971DF" w:rsidRPr="00D971DF" w:rsidRDefault="00D971DF" w:rsidP="00D971DF">
      <w:pPr>
        <w:spacing w:after="0" w:line="240" w:lineRule="auto"/>
        <w:jc w:val="center"/>
        <w:rPr>
          <w:rFonts w:ascii="Times New Roman" w:eastAsia="Times New Roman" w:hAnsi="Times New Roman" w:cs="Times New Roman"/>
          <w:i/>
          <w:sz w:val="23"/>
          <w:szCs w:val="23"/>
          <w:lang w:eastAsia="fr-FR"/>
        </w:rPr>
      </w:pPr>
      <w:r w:rsidRPr="00D971DF">
        <w:rPr>
          <w:rFonts w:ascii="Times New Roman" w:eastAsia="Times New Roman" w:hAnsi="Times New Roman" w:cs="Times New Roman"/>
          <w:i/>
          <w:sz w:val="23"/>
          <w:szCs w:val="23"/>
          <w:lang w:eastAsia="fr-FR"/>
        </w:rPr>
        <w:t xml:space="preserve">Annexe 1 à l’acte d’engagement : Déclaration de sous-traitance, </w:t>
      </w:r>
      <w:r w:rsidRPr="00D971DF">
        <w:rPr>
          <w:rFonts w:ascii="Times New Roman" w:eastAsia="Times New Roman" w:hAnsi="Times New Roman" w:cs="Times New Roman"/>
          <w:b/>
          <w:i/>
          <w:sz w:val="23"/>
          <w:szCs w:val="23"/>
          <w:lang w:eastAsia="fr-FR"/>
        </w:rPr>
        <w:t>en cas de sous-traitance</w:t>
      </w:r>
    </w:p>
    <w:p w14:paraId="5810A470" w14:textId="76E3F725" w:rsidR="00D971DF" w:rsidRPr="00D971DF" w:rsidRDefault="00D971DF" w:rsidP="00D971DF">
      <w:pPr>
        <w:pStyle w:val="Corpsdetexte"/>
        <w:jc w:val="both"/>
        <w:rPr>
          <w:rFonts w:ascii="Times New Roman" w:eastAsia="Times New Roman" w:hAnsi="Times New Roman" w:cs="Times New Roman"/>
          <w:b/>
          <w:bCs/>
          <w:sz w:val="24"/>
          <w:szCs w:val="24"/>
          <w:lang w:eastAsia="fr-FR"/>
        </w:rPr>
      </w:pPr>
      <w:r w:rsidRPr="00D971DF">
        <w:rPr>
          <w:rFonts w:ascii="Times New Roman" w:eastAsia="Times New Roman" w:hAnsi="Times New Roman" w:cs="Times New Roman"/>
          <w:b/>
          <w:sz w:val="24"/>
          <w:szCs w:val="24"/>
          <w:lang w:eastAsia="fr-FR"/>
        </w:rPr>
        <w:lastRenderedPageBreak/>
        <w:t>Le présent Acte d'Engagement concerne d</w:t>
      </w:r>
      <w:r>
        <w:rPr>
          <w:rFonts w:ascii="Times New Roman" w:eastAsia="Times New Roman" w:hAnsi="Times New Roman" w:cs="Times New Roman"/>
          <w:b/>
          <w:sz w:val="24"/>
          <w:szCs w:val="24"/>
          <w:lang w:eastAsia="fr-FR"/>
        </w:rPr>
        <w:t>es</w:t>
      </w:r>
      <w:r w:rsidRPr="00D971DF">
        <w:rPr>
          <w:rFonts w:ascii="Times New Roman" w:eastAsia="Times New Roman" w:hAnsi="Times New Roman" w:cs="Times New Roman"/>
          <w:b/>
          <w:sz w:val="24"/>
          <w:szCs w:val="24"/>
          <w:lang w:eastAsia="fr-FR"/>
        </w:rPr>
        <w:t xml:space="preserve"> prestations</w:t>
      </w:r>
      <w:r w:rsidRPr="00D971DF">
        <w:rPr>
          <w:rFonts w:ascii="Times New Roman" w:eastAsia="Times New Roman" w:hAnsi="Times New Roman" w:cs="Times New Roman"/>
          <w:b/>
          <w:bCs/>
          <w:sz w:val="26"/>
          <w:szCs w:val="26"/>
          <w:lang w:eastAsia="fr-FR"/>
          <w14:shadow w14:blurRad="50800" w14:dist="38100" w14:dir="2700000" w14:sx="100000" w14:sy="100000" w14:kx="0" w14:ky="0" w14:algn="tl">
            <w14:srgbClr w14:val="000000">
              <w14:alpha w14:val="60000"/>
            </w14:srgbClr>
          </w14:shadow>
        </w:rPr>
        <w:t xml:space="preserve"> </w:t>
      </w:r>
      <w:r w:rsidRPr="00D971DF">
        <w:rPr>
          <w:rFonts w:ascii="Times New Roman" w:eastAsia="Times New Roman" w:hAnsi="Times New Roman" w:cs="Times New Roman"/>
          <w:b/>
          <w:bCs/>
          <w:sz w:val="24"/>
          <w:szCs w:val="24"/>
          <w:lang w:eastAsia="fr-FR"/>
        </w:rPr>
        <w:t>relatives à l’évaluation des risques psychosociaux, à l’analyse des dispositifs de prévention mis en place et à l’élaboration d’un plan d’actions associées, à destination des agents de la CPAM du Val-d’Oise.</w:t>
      </w:r>
    </w:p>
    <w:p w14:paraId="56F1C1CF" w14:textId="77777777" w:rsidR="00D971DF" w:rsidRPr="00D971DF" w:rsidRDefault="00D971DF" w:rsidP="00D971DF">
      <w:pPr>
        <w:spacing w:after="0" w:line="240" w:lineRule="auto"/>
        <w:rPr>
          <w:rFonts w:ascii="Times New Roman" w:eastAsia="Times New Roman" w:hAnsi="Times New Roman" w:cs="Times New Roman"/>
          <w:sz w:val="24"/>
          <w:szCs w:val="24"/>
          <w:lang w:eastAsia="fr-FR"/>
        </w:rPr>
      </w:pPr>
    </w:p>
    <w:tbl>
      <w:tblPr>
        <w:tblW w:w="9356" w:type="dxa"/>
        <w:tblInd w:w="-18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70" w:type="dxa"/>
          <w:right w:w="70" w:type="dxa"/>
        </w:tblCellMar>
        <w:tblLook w:val="04A0" w:firstRow="1" w:lastRow="0" w:firstColumn="1" w:lastColumn="0" w:noHBand="0" w:noVBand="1"/>
      </w:tblPr>
      <w:tblGrid>
        <w:gridCol w:w="4224"/>
        <w:gridCol w:w="5132"/>
      </w:tblGrid>
      <w:tr w:rsidR="00D971DF" w:rsidRPr="00D971DF" w14:paraId="616950E6" w14:textId="77777777" w:rsidTr="009E2F43">
        <w:trPr>
          <w:cantSplit/>
        </w:trPr>
        <w:tc>
          <w:tcPr>
            <w:tcW w:w="9356" w:type="dxa"/>
            <w:gridSpan w:val="2"/>
            <w:tcBorders>
              <w:top w:val="thinThickSmallGap" w:sz="24" w:space="0" w:color="auto"/>
              <w:left w:val="thinThickSmallGap" w:sz="24" w:space="0" w:color="auto"/>
              <w:bottom w:val="thinThickSmallGap" w:sz="24" w:space="0" w:color="auto"/>
              <w:right w:val="thinThickSmallGap" w:sz="24" w:space="0" w:color="auto"/>
            </w:tcBorders>
          </w:tcPr>
          <w:p w14:paraId="13A4F97E" w14:textId="77777777" w:rsidR="00D971DF" w:rsidRPr="00D971DF" w:rsidRDefault="00D971DF" w:rsidP="00D971DF">
            <w:pPr>
              <w:spacing w:after="0" w:line="240" w:lineRule="auto"/>
              <w:ind w:right="-1"/>
              <w:jc w:val="center"/>
              <w:rPr>
                <w:rFonts w:ascii="Times New Roman" w:eastAsia="Times New Roman" w:hAnsi="Times New Roman" w:cs="Times New Roman"/>
                <w:i/>
                <w:sz w:val="24"/>
                <w:szCs w:val="24"/>
                <w:lang w:eastAsia="fr-FR"/>
              </w:rPr>
            </w:pPr>
          </w:p>
          <w:p w14:paraId="3B0421B4" w14:textId="77777777" w:rsidR="00D971DF" w:rsidRPr="00D971DF" w:rsidRDefault="00D971DF" w:rsidP="00D971DF">
            <w:pPr>
              <w:spacing w:after="0" w:line="240" w:lineRule="auto"/>
              <w:ind w:right="-1"/>
              <w:jc w:val="center"/>
              <w:rPr>
                <w:rFonts w:ascii="Times New Roman" w:eastAsia="Times New Roman" w:hAnsi="Times New Roman" w:cs="Times New Roman"/>
                <w:b/>
                <w:i/>
                <w:sz w:val="24"/>
                <w:szCs w:val="24"/>
                <w:lang w:eastAsia="fr-FR"/>
              </w:rPr>
            </w:pPr>
            <w:r w:rsidRPr="00D971DF">
              <w:rPr>
                <w:rFonts w:ascii="Times New Roman" w:eastAsia="Times New Roman" w:hAnsi="Times New Roman" w:cs="Times New Roman"/>
                <w:b/>
                <w:i/>
                <w:sz w:val="24"/>
                <w:szCs w:val="24"/>
                <w:lang w:eastAsia="fr-FR"/>
              </w:rPr>
              <w:t>Cadre réservé à la personne représentant le pouvoir adjudicateur</w:t>
            </w:r>
          </w:p>
          <w:p w14:paraId="288DC272" w14:textId="77777777" w:rsidR="00D971DF" w:rsidRPr="00D971DF" w:rsidRDefault="00D971DF" w:rsidP="00D971DF">
            <w:pPr>
              <w:spacing w:after="0" w:line="240" w:lineRule="auto"/>
              <w:ind w:right="-1"/>
              <w:jc w:val="center"/>
              <w:rPr>
                <w:rFonts w:ascii="Times New Roman" w:eastAsia="Times New Roman" w:hAnsi="Times New Roman" w:cs="Times New Roman"/>
                <w:b/>
                <w:i/>
                <w:sz w:val="24"/>
                <w:szCs w:val="24"/>
                <w:lang w:eastAsia="fr-FR"/>
              </w:rPr>
            </w:pPr>
          </w:p>
        </w:tc>
      </w:tr>
      <w:tr w:rsidR="00D971DF" w:rsidRPr="00D971DF" w14:paraId="06FBFDD1" w14:textId="77777777" w:rsidTr="009E2F43">
        <w:trPr>
          <w:cantSplit/>
        </w:trPr>
        <w:tc>
          <w:tcPr>
            <w:tcW w:w="4224" w:type="dxa"/>
            <w:tcBorders>
              <w:top w:val="thinThickSmallGap" w:sz="24" w:space="0" w:color="auto"/>
              <w:left w:val="thinThickSmallGap" w:sz="24" w:space="0" w:color="auto"/>
              <w:bottom w:val="thinThickSmallGap" w:sz="24" w:space="0" w:color="auto"/>
              <w:right w:val="thinThickSmallGap" w:sz="24" w:space="0" w:color="auto"/>
            </w:tcBorders>
          </w:tcPr>
          <w:p w14:paraId="20517E51" w14:textId="77777777" w:rsidR="00D971DF" w:rsidRPr="00D971DF" w:rsidRDefault="00D971DF" w:rsidP="00D971DF">
            <w:pPr>
              <w:spacing w:after="0" w:line="240" w:lineRule="auto"/>
              <w:ind w:left="72" w:right="-1"/>
              <w:rPr>
                <w:rFonts w:ascii="Times New Roman" w:eastAsia="Times New Roman" w:hAnsi="Times New Roman" w:cs="Times New Roman"/>
                <w:sz w:val="24"/>
                <w:szCs w:val="24"/>
                <w:lang w:eastAsia="fr-FR"/>
              </w:rPr>
            </w:pPr>
          </w:p>
          <w:p w14:paraId="7167BF71" w14:textId="31D6E16F" w:rsidR="00D971DF" w:rsidRPr="00D971DF" w:rsidRDefault="00D971DF" w:rsidP="00D971DF">
            <w:pPr>
              <w:spacing w:after="0" w:line="240" w:lineRule="auto"/>
              <w:ind w:left="72" w:right="-1"/>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Date d</w:t>
            </w:r>
            <w:r>
              <w:rPr>
                <w:rFonts w:ascii="Times New Roman" w:eastAsia="Times New Roman" w:hAnsi="Times New Roman" w:cs="Times New Roman"/>
                <w:sz w:val="24"/>
                <w:szCs w:val="24"/>
                <w:lang w:eastAsia="fr-FR"/>
              </w:rPr>
              <w:t>e début des prestations</w:t>
            </w:r>
            <w:r w:rsidRPr="00D971DF">
              <w:rPr>
                <w:rFonts w:ascii="Times New Roman" w:eastAsia="Times New Roman" w:hAnsi="Times New Roman" w:cs="Times New Roman"/>
                <w:sz w:val="24"/>
                <w:szCs w:val="24"/>
                <w:lang w:eastAsia="fr-FR"/>
              </w:rPr>
              <w:t xml:space="preserve"> :</w:t>
            </w:r>
          </w:p>
          <w:p w14:paraId="34283FF9" w14:textId="77777777" w:rsidR="00D971DF" w:rsidRPr="00D971DF" w:rsidRDefault="00D971DF" w:rsidP="00D971DF">
            <w:pPr>
              <w:spacing w:after="0" w:line="240" w:lineRule="auto"/>
              <w:ind w:left="72" w:right="-1"/>
              <w:rPr>
                <w:rFonts w:ascii="Times New Roman" w:eastAsia="Times New Roman" w:hAnsi="Times New Roman" w:cs="Times New Roman"/>
                <w:sz w:val="24"/>
                <w:szCs w:val="24"/>
                <w:lang w:eastAsia="fr-FR"/>
              </w:rPr>
            </w:pPr>
          </w:p>
        </w:tc>
        <w:tc>
          <w:tcPr>
            <w:tcW w:w="5132" w:type="dxa"/>
            <w:tcBorders>
              <w:top w:val="thinThickSmallGap" w:sz="24" w:space="0" w:color="auto"/>
              <w:left w:val="thinThickSmallGap" w:sz="24" w:space="0" w:color="auto"/>
              <w:bottom w:val="thinThickSmallGap" w:sz="24" w:space="0" w:color="auto"/>
              <w:right w:val="thinThickSmallGap" w:sz="24" w:space="0" w:color="auto"/>
            </w:tcBorders>
          </w:tcPr>
          <w:p w14:paraId="072AF8EB" w14:textId="77777777" w:rsidR="00D971DF" w:rsidRPr="00D971DF" w:rsidRDefault="00D971DF" w:rsidP="00D971DF">
            <w:pPr>
              <w:spacing w:after="0" w:line="240" w:lineRule="auto"/>
              <w:ind w:right="-1"/>
              <w:jc w:val="both"/>
              <w:rPr>
                <w:rFonts w:ascii="Times New Roman" w:eastAsia="Times New Roman" w:hAnsi="Times New Roman" w:cs="Times New Roman"/>
                <w:sz w:val="24"/>
                <w:szCs w:val="24"/>
                <w:lang w:eastAsia="fr-FR"/>
              </w:rPr>
            </w:pPr>
          </w:p>
          <w:p w14:paraId="169C1176" w14:textId="558345E0" w:rsidR="00D971DF" w:rsidRPr="00D971DF" w:rsidRDefault="00D971DF" w:rsidP="00D971DF">
            <w:pPr>
              <w:spacing w:after="0" w:line="240" w:lineRule="auto"/>
              <w:ind w:left="212" w:right="-1" w:hanging="212"/>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w:t>
            </w:r>
            <w:r w:rsidRPr="00D971DF">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Date de notification du marché</w:t>
            </w:r>
          </w:p>
          <w:p w14:paraId="7C569748" w14:textId="77777777" w:rsidR="00D971DF" w:rsidRPr="00D971DF" w:rsidRDefault="00D971DF" w:rsidP="00D971DF">
            <w:pPr>
              <w:spacing w:after="0" w:line="240" w:lineRule="auto"/>
              <w:ind w:right="-1"/>
              <w:jc w:val="both"/>
              <w:rPr>
                <w:rFonts w:ascii="Times New Roman" w:eastAsia="Times New Roman" w:hAnsi="Times New Roman" w:cs="Times New Roman"/>
                <w:i/>
                <w:color w:val="0000FF"/>
                <w:sz w:val="24"/>
                <w:szCs w:val="24"/>
                <w:lang w:eastAsia="fr-FR"/>
              </w:rPr>
            </w:pPr>
          </w:p>
          <w:p w14:paraId="20F6A6EF" w14:textId="77777777" w:rsidR="00D971DF" w:rsidRPr="00D971DF" w:rsidRDefault="00D971DF" w:rsidP="00D971DF">
            <w:pPr>
              <w:spacing w:after="0" w:line="240" w:lineRule="auto"/>
              <w:ind w:right="-1"/>
              <w:jc w:val="both"/>
              <w:rPr>
                <w:rFonts w:ascii="Times New Roman" w:eastAsia="Times New Roman" w:hAnsi="Times New Roman" w:cs="Times New Roman"/>
                <w:i/>
                <w:color w:val="0000FF"/>
                <w:sz w:val="24"/>
                <w:szCs w:val="24"/>
                <w:lang w:eastAsia="fr-FR"/>
              </w:rPr>
            </w:pPr>
            <w:r w:rsidRPr="00D971DF">
              <w:rPr>
                <w:rFonts w:ascii="Times New Roman" w:eastAsia="Times New Roman" w:hAnsi="Times New Roman" w:cs="Times New Roman"/>
                <w:i/>
                <w:color w:val="0000FF"/>
                <w:sz w:val="24"/>
                <w:szCs w:val="24"/>
                <w:lang w:eastAsia="fr-FR"/>
              </w:rPr>
              <w:t>Cadre réservé à la personne représentant le pouvoir adjudicateur</w:t>
            </w:r>
          </w:p>
          <w:p w14:paraId="316EE961" w14:textId="77777777" w:rsidR="00D971DF" w:rsidRPr="00D971DF" w:rsidRDefault="00D971DF" w:rsidP="00D971DF">
            <w:pPr>
              <w:spacing w:after="0" w:line="240" w:lineRule="auto"/>
              <w:ind w:right="-1"/>
              <w:jc w:val="both"/>
              <w:rPr>
                <w:rFonts w:ascii="Times New Roman" w:eastAsia="Times New Roman" w:hAnsi="Times New Roman" w:cs="Times New Roman"/>
                <w:sz w:val="24"/>
                <w:szCs w:val="24"/>
                <w:lang w:eastAsia="fr-FR"/>
              </w:rPr>
            </w:pPr>
          </w:p>
        </w:tc>
      </w:tr>
      <w:tr w:rsidR="00D971DF" w:rsidRPr="00D971DF" w14:paraId="3E941B60" w14:textId="77777777" w:rsidTr="009E2F43">
        <w:trPr>
          <w:cantSplit/>
        </w:trPr>
        <w:tc>
          <w:tcPr>
            <w:tcW w:w="4224" w:type="dxa"/>
            <w:tcBorders>
              <w:top w:val="thinThickSmallGap" w:sz="24" w:space="0" w:color="auto"/>
              <w:left w:val="thinThickSmallGap" w:sz="24" w:space="0" w:color="auto"/>
              <w:bottom w:val="thinThickSmallGap" w:sz="24" w:space="0" w:color="auto"/>
              <w:right w:val="thinThickSmallGap" w:sz="24" w:space="0" w:color="auto"/>
            </w:tcBorders>
          </w:tcPr>
          <w:p w14:paraId="0C44EAA9" w14:textId="77777777" w:rsidR="00D971DF" w:rsidRPr="00D971DF" w:rsidRDefault="00D971DF" w:rsidP="00D971DF">
            <w:pPr>
              <w:spacing w:after="0" w:line="240" w:lineRule="auto"/>
              <w:ind w:left="72" w:right="-1"/>
              <w:rPr>
                <w:rFonts w:ascii="Times New Roman" w:eastAsia="Times New Roman" w:hAnsi="Times New Roman" w:cs="Times New Roman"/>
                <w:sz w:val="24"/>
                <w:szCs w:val="24"/>
                <w:lang w:eastAsia="fr-FR"/>
              </w:rPr>
            </w:pPr>
          </w:p>
          <w:p w14:paraId="4AEAFD8E" w14:textId="77777777" w:rsidR="00D971DF" w:rsidRPr="00D971DF" w:rsidRDefault="00D971DF" w:rsidP="00D971DF">
            <w:pPr>
              <w:spacing w:after="0" w:line="240" w:lineRule="auto"/>
              <w:ind w:left="72" w:right="-1"/>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 xml:space="preserve">Marché traité à prix forfaitaire </w:t>
            </w:r>
          </w:p>
          <w:p w14:paraId="340E1836" w14:textId="77777777" w:rsidR="00D971DF" w:rsidRPr="00D971DF" w:rsidRDefault="00D971DF" w:rsidP="00D971DF">
            <w:pPr>
              <w:spacing w:after="0" w:line="240" w:lineRule="auto"/>
              <w:ind w:left="72" w:right="-1"/>
              <w:rPr>
                <w:rFonts w:ascii="Times New Roman" w:eastAsia="Times New Roman" w:hAnsi="Times New Roman" w:cs="Times New Roman"/>
                <w:sz w:val="24"/>
                <w:szCs w:val="24"/>
                <w:lang w:eastAsia="fr-FR"/>
              </w:rPr>
            </w:pPr>
          </w:p>
          <w:p w14:paraId="1BC3B17A" w14:textId="77777777" w:rsidR="00D971DF" w:rsidRPr="00D971DF" w:rsidRDefault="00D971DF" w:rsidP="00D971DF">
            <w:pPr>
              <w:spacing w:after="0" w:line="240" w:lineRule="auto"/>
              <w:ind w:left="72" w:right="-1"/>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 xml:space="preserve"> </w:t>
            </w:r>
          </w:p>
          <w:p w14:paraId="3D7C5157" w14:textId="77777777" w:rsidR="00D971DF" w:rsidRPr="00D971DF" w:rsidRDefault="00D971DF" w:rsidP="00D971DF">
            <w:pPr>
              <w:tabs>
                <w:tab w:val="left" w:pos="2268"/>
              </w:tabs>
              <w:spacing w:after="0" w:line="240" w:lineRule="auto"/>
              <w:ind w:left="72" w:right="-1"/>
              <w:rPr>
                <w:rFonts w:ascii="Times New Roman" w:eastAsia="Times New Roman" w:hAnsi="Times New Roman" w:cs="Times New Roman"/>
                <w:sz w:val="24"/>
                <w:szCs w:val="24"/>
                <w:lang w:eastAsia="fr-FR"/>
              </w:rPr>
            </w:pPr>
          </w:p>
        </w:tc>
        <w:tc>
          <w:tcPr>
            <w:tcW w:w="5132" w:type="dxa"/>
            <w:tcBorders>
              <w:top w:val="thinThickSmallGap" w:sz="24" w:space="0" w:color="auto"/>
              <w:left w:val="thinThickSmallGap" w:sz="24" w:space="0" w:color="auto"/>
              <w:bottom w:val="thinThickSmallGap" w:sz="24" w:space="0" w:color="auto"/>
              <w:right w:val="thinThickSmallGap" w:sz="24" w:space="0" w:color="auto"/>
            </w:tcBorders>
          </w:tcPr>
          <w:p w14:paraId="65493D09" w14:textId="77777777" w:rsidR="00D971DF" w:rsidRPr="00D971DF" w:rsidRDefault="00D971DF" w:rsidP="00D971DF">
            <w:pPr>
              <w:spacing w:after="0" w:line="240" w:lineRule="auto"/>
              <w:ind w:right="-1"/>
              <w:jc w:val="both"/>
              <w:rPr>
                <w:rFonts w:ascii="Times New Roman" w:eastAsia="Times New Roman" w:hAnsi="Times New Roman" w:cs="Times New Roman"/>
                <w:sz w:val="24"/>
                <w:szCs w:val="24"/>
                <w:lang w:eastAsia="fr-FR"/>
              </w:rPr>
            </w:pPr>
          </w:p>
          <w:p w14:paraId="45B77895" w14:textId="77777777" w:rsidR="00D971DF" w:rsidRPr="00D971DF" w:rsidRDefault="00D971DF" w:rsidP="00D971DF">
            <w:pPr>
              <w:spacing w:after="0" w:line="240" w:lineRule="auto"/>
              <w:ind w:right="-1"/>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Le montant du marché est le montant des prestations du titulaire, évalué toutes taxes comprises :</w:t>
            </w:r>
          </w:p>
          <w:p w14:paraId="2A99BEB4" w14:textId="77777777" w:rsidR="00D971DF" w:rsidRPr="00D971DF" w:rsidRDefault="00D971DF" w:rsidP="00D971DF">
            <w:pPr>
              <w:spacing w:after="0" w:line="240" w:lineRule="auto"/>
              <w:ind w:right="-1"/>
              <w:jc w:val="both"/>
              <w:rPr>
                <w:rFonts w:ascii="Times New Roman" w:eastAsia="Times New Roman" w:hAnsi="Times New Roman" w:cs="Times New Roman"/>
                <w:sz w:val="24"/>
                <w:szCs w:val="24"/>
                <w:lang w:eastAsia="fr-FR"/>
              </w:rPr>
            </w:pPr>
          </w:p>
          <w:p w14:paraId="6735B94F" w14:textId="77777777" w:rsidR="00D971DF" w:rsidRPr="00D971DF" w:rsidRDefault="00D971DF" w:rsidP="00D971DF">
            <w:pPr>
              <w:numPr>
                <w:ilvl w:val="0"/>
                <w:numId w:val="7"/>
              </w:numPr>
              <w:spacing w:after="0" w:line="240" w:lineRule="auto"/>
              <w:ind w:right="-1"/>
              <w:jc w:val="center"/>
              <w:rPr>
                <w:rFonts w:ascii="Times New Roman" w:eastAsia="Times New Roman" w:hAnsi="Times New Roman" w:cs="Times New Roman"/>
                <w:sz w:val="24"/>
                <w:szCs w:val="24"/>
                <w:highlight w:val="yellow"/>
                <w:lang w:eastAsia="fr-FR"/>
              </w:rPr>
            </w:pPr>
            <w:r w:rsidRPr="00D971DF">
              <w:rPr>
                <w:rFonts w:ascii="Times New Roman" w:eastAsia="Times New Roman" w:hAnsi="Times New Roman" w:cs="Times New Roman"/>
                <w:sz w:val="24"/>
                <w:szCs w:val="24"/>
                <w:highlight w:val="yellow"/>
                <w:lang w:eastAsia="fr-FR"/>
              </w:rPr>
              <w:t>€ HT</w:t>
            </w:r>
          </w:p>
          <w:p w14:paraId="1312F534" w14:textId="4D62EFD4" w:rsidR="00D971DF" w:rsidRPr="00D971DF" w:rsidRDefault="00D971DF" w:rsidP="00D971DF">
            <w:pPr>
              <w:spacing w:after="0" w:line="240" w:lineRule="auto"/>
              <w:ind w:right="-1"/>
              <w:jc w:val="both"/>
              <w:rPr>
                <w:rFonts w:ascii="Times New Roman" w:eastAsia="Times New Roman" w:hAnsi="Times New Roman" w:cs="Times New Roman"/>
                <w:i/>
                <w:color w:val="0000FF"/>
                <w:sz w:val="24"/>
                <w:szCs w:val="24"/>
                <w:lang w:eastAsia="fr-FR"/>
              </w:rPr>
            </w:pPr>
            <w:r w:rsidRPr="00D971DF">
              <w:rPr>
                <w:rFonts w:ascii="Times New Roman" w:eastAsia="Times New Roman" w:hAnsi="Times New Roman" w:cs="Times New Roman"/>
                <w:i/>
                <w:color w:val="0000FF"/>
                <w:sz w:val="24"/>
                <w:szCs w:val="24"/>
                <w:lang w:eastAsia="fr-FR"/>
              </w:rPr>
              <w:t xml:space="preserve">Cadre réservé </w:t>
            </w:r>
            <w:r>
              <w:rPr>
                <w:rFonts w:ascii="Times New Roman" w:eastAsia="Times New Roman" w:hAnsi="Times New Roman" w:cs="Times New Roman"/>
                <w:i/>
                <w:color w:val="0000FF"/>
                <w:sz w:val="24"/>
                <w:szCs w:val="24"/>
                <w:lang w:eastAsia="fr-FR"/>
              </w:rPr>
              <w:t>au titulaire</w:t>
            </w:r>
          </w:p>
          <w:p w14:paraId="595575C6" w14:textId="77777777" w:rsidR="00D971DF" w:rsidRPr="00D971DF" w:rsidRDefault="00D971DF" w:rsidP="00D971DF">
            <w:pPr>
              <w:spacing w:after="0" w:line="240" w:lineRule="auto"/>
              <w:ind w:right="-1"/>
              <w:jc w:val="both"/>
              <w:rPr>
                <w:rFonts w:ascii="Times New Roman" w:eastAsia="Times New Roman" w:hAnsi="Times New Roman" w:cs="Times New Roman"/>
                <w:color w:val="000000"/>
                <w:sz w:val="24"/>
                <w:szCs w:val="24"/>
                <w:lang w:eastAsia="fr-FR"/>
              </w:rPr>
            </w:pPr>
          </w:p>
        </w:tc>
      </w:tr>
      <w:tr w:rsidR="00D971DF" w:rsidRPr="00D971DF" w14:paraId="3B82486C" w14:textId="77777777" w:rsidTr="009E2F43">
        <w:trPr>
          <w:cantSplit/>
        </w:trPr>
        <w:tc>
          <w:tcPr>
            <w:tcW w:w="4224" w:type="dxa"/>
            <w:tcBorders>
              <w:top w:val="thinThickSmallGap" w:sz="24" w:space="0" w:color="auto"/>
              <w:left w:val="thinThickSmallGap" w:sz="24" w:space="0" w:color="auto"/>
              <w:bottom w:val="thinThickSmallGap" w:sz="24" w:space="0" w:color="auto"/>
              <w:right w:val="thinThickSmallGap" w:sz="24" w:space="0" w:color="auto"/>
            </w:tcBorders>
          </w:tcPr>
          <w:p w14:paraId="52EB01AC" w14:textId="77777777" w:rsidR="00D971DF" w:rsidRPr="00D971DF" w:rsidRDefault="00D971DF" w:rsidP="00D971DF">
            <w:pPr>
              <w:spacing w:after="0" w:line="240" w:lineRule="auto"/>
              <w:ind w:left="72" w:right="-1"/>
              <w:rPr>
                <w:rFonts w:ascii="Times New Roman" w:eastAsia="Times New Roman" w:hAnsi="Times New Roman" w:cs="Times New Roman"/>
                <w:sz w:val="24"/>
                <w:szCs w:val="24"/>
                <w:lang w:eastAsia="fr-FR"/>
              </w:rPr>
            </w:pPr>
          </w:p>
          <w:p w14:paraId="1CAC0E7C" w14:textId="77777777" w:rsidR="00D971DF" w:rsidRPr="00D971DF" w:rsidRDefault="00D971DF" w:rsidP="00D971DF">
            <w:pPr>
              <w:spacing w:after="0" w:line="240" w:lineRule="auto"/>
              <w:ind w:left="72" w:right="-1"/>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Durée du marché</w:t>
            </w:r>
          </w:p>
          <w:p w14:paraId="0FB46D36" w14:textId="77777777" w:rsidR="00D971DF" w:rsidRPr="00D971DF" w:rsidRDefault="00D971DF" w:rsidP="00D971DF">
            <w:pPr>
              <w:spacing w:after="0" w:line="240" w:lineRule="auto"/>
              <w:ind w:left="72" w:right="-1"/>
              <w:rPr>
                <w:rFonts w:ascii="Times New Roman" w:eastAsia="Times New Roman" w:hAnsi="Times New Roman" w:cs="Times New Roman"/>
                <w:sz w:val="24"/>
                <w:szCs w:val="24"/>
                <w:lang w:eastAsia="fr-FR"/>
              </w:rPr>
            </w:pPr>
          </w:p>
        </w:tc>
        <w:tc>
          <w:tcPr>
            <w:tcW w:w="5132" w:type="dxa"/>
            <w:tcBorders>
              <w:top w:val="thinThickSmallGap" w:sz="24" w:space="0" w:color="auto"/>
              <w:left w:val="thinThickSmallGap" w:sz="24" w:space="0" w:color="auto"/>
              <w:bottom w:val="thinThickSmallGap" w:sz="24" w:space="0" w:color="auto"/>
              <w:right w:val="thinThickSmallGap" w:sz="24" w:space="0" w:color="auto"/>
            </w:tcBorders>
          </w:tcPr>
          <w:p w14:paraId="17CE7302" w14:textId="77777777" w:rsidR="00D971DF" w:rsidRPr="00D971DF" w:rsidRDefault="00D971DF" w:rsidP="00D971DF">
            <w:pPr>
              <w:spacing w:after="0" w:line="240" w:lineRule="auto"/>
              <w:ind w:right="-1"/>
              <w:rPr>
                <w:rFonts w:ascii="Times New Roman" w:eastAsia="Times New Roman" w:hAnsi="Times New Roman" w:cs="Times New Roman"/>
                <w:sz w:val="24"/>
                <w:szCs w:val="24"/>
                <w:lang w:eastAsia="fr-FR"/>
              </w:rPr>
            </w:pPr>
          </w:p>
          <w:p w14:paraId="558EB770" w14:textId="0385F298" w:rsidR="007548B7" w:rsidRDefault="00D971DF" w:rsidP="00D971DF">
            <w:pPr>
              <w:spacing w:after="0" w:line="240" w:lineRule="auto"/>
              <w:ind w:right="-1"/>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 xml:space="preserve">Un an </w:t>
            </w:r>
            <w:r w:rsidR="009E2F43">
              <w:rPr>
                <w:rFonts w:ascii="Times New Roman" w:eastAsia="Times New Roman" w:hAnsi="Times New Roman" w:cs="Times New Roman"/>
                <w:sz w:val="24"/>
                <w:szCs w:val="24"/>
                <w:lang w:eastAsia="fr-FR"/>
              </w:rPr>
              <w:t xml:space="preserve">ferme </w:t>
            </w:r>
            <w:r w:rsidRPr="00D971DF">
              <w:rPr>
                <w:rFonts w:ascii="Times New Roman" w:eastAsia="Times New Roman" w:hAnsi="Times New Roman" w:cs="Times New Roman"/>
                <w:sz w:val="24"/>
                <w:szCs w:val="24"/>
                <w:lang w:eastAsia="fr-FR"/>
              </w:rPr>
              <w:t>à compter de sa date de notification</w:t>
            </w:r>
            <w:r w:rsidR="007548B7">
              <w:rPr>
                <w:rFonts w:ascii="Times New Roman" w:eastAsia="Times New Roman" w:hAnsi="Times New Roman" w:cs="Times New Roman"/>
                <w:sz w:val="24"/>
                <w:szCs w:val="24"/>
                <w:lang w:eastAsia="fr-FR"/>
              </w:rPr>
              <w:t>.</w:t>
            </w:r>
          </w:p>
          <w:p w14:paraId="6D3F2B01" w14:textId="77777777" w:rsidR="007548B7" w:rsidRDefault="007548B7" w:rsidP="00D971DF">
            <w:pPr>
              <w:spacing w:after="0" w:line="240" w:lineRule="auto"/>
              <w:ind w:right="-1"/>
              <w:rPr>
                <w:rFonts w:ascii="Times New Roman" w:eastAsia="Times New Roman" w:hAnsi="Times New Roman" w:cs="Times New Roman"/>
                <w:sz w:val="24"/>
                <w:szCs w:val="24"/>
                <w:lang w:eastAsia="fr-FR"/>
              </w:rPr>
            </w:pPr>
          </w:p>
          <w:p w14:paraId="456B2BF6" w14:textId="77777777" w:rsidR="00D971DF" w:rsidRPr="00D971DF" w:rsidRDefault="00D971DF" w:rsidP="009E2F43">
            <w:pPr>
              <w:spacing w:after="0" w:line="240" w:lineRule="auto"/>
              <w:ind w:right="-1"/>
              <w:rPr>
                <w:rFonts w:ascii="Times New Roman" w:eastAsia="Times New Roman" w:hAnsi="Times New Roman" w:cs="Times New Roman"/>
                <w:i/>
                <w:color w:val="000000"/>
                <w:sz w:val="24"/>
                <w:szCs w:val="24"/>
                <w:lang w:eastAsia="fr-FR"/>
              </w:rPr>
            </w:pPr>
          </w:p>
        </w:tc>
      </w:tr>
      <w:tr w:rsidR="009E2F43" w:rsidRPr="00D971DF" w14:paraId="426839BD" w14:textId="77777777" w:rsidTr="009E2F43">
        <w:trPr>
          <w:cantSplit/>
        </w:trPr>
        <w:tc>
          <w:tcPr>
            <w:tcW w:w="4224" w:type="dxa"/>
            <w:tcBorders>
              <w:top w:val="thinThickSmallGap" w:sz="24" w:space="0" w:color="auto"/>
              <w:left w:val="thinThickSmallGap" w:sz="24" w:space="0" w:color="auto"/>
              <w:bottom w:val="thinThickSmallGap" w:sz="24" w:space="0" w:color="auto"/>
              <w:right w:val="thinThickSmallGap" w:sz="24" w:space="0" w:color="auto"/>
            </w:tcBorders>
          </w:tcPr>
          <w:p w14:paraId="741B57CF" w14:textId="4A06E371" w:rsidR="009E2F43" w:rsidRPr="00D971DF" w:rsidRDefault="009E2F43" w:rsidP="00D971DF">
            <w:pPr>
              <w:spacing w:after="0" w:line="240" w:lineRule="auto"/>
              <w:ind w:left="72" w:right="-1"/>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Montant</w:t>
            </w:r>
            <w:r w:rsidR="00EB05EB">
              <w:rPr>
                <w:rFonts w:ascii="Times New Roman" w:eastAsia="Times New Roman" w:hAnsi="Times New Roman" w:cs="Times New Roman"/>
                <w:sz w:val="24"/>
                <w:szCs w:val="24"/>
                <w:lang w:eastAsia="fr-FR"/>
              </w:rPr>
              <w:t xml:space="preserve"> maximum</w:t>
            </w:r>
            <w:r>
              <w:rPr>
                <w:rFonts w:ascii="Times New Roman" w:eastAsia="Times New Roman" w:hAnsi="Times New Roman" w:cs="Times New Roman"/>
                <w:sz w:val="24"/>
                <w:szCs w:val="24"/>
                <w:lang w:eastAsia="fr-FR"/>
              </w:rPr>
              <w:t xml:space="preserve"> prévisionnel du marché </w:t>
            </w:r>
          </w:p>
        </w:tc>
        <w:tc>
          <w:tcPr>
            <w:tcW w:w="5132" w:type="dxa"/>
            <w:tcBorders>
              <w:top w:val="thinThickSmallGap" w:sz="24" w:space="0" w:color="auto"/>
              <w:left w:val="thinThickSmallGap" w:sz="24" w:space="0" w:color="auto"/>
              <w:bottom w:val="thinThickSmallGap" w:sz="24" w:space="0" w:color="auto"/>
              <w:right w:val="thinThickSmallGap" w:sz="24" w:space="0" w:color="auto"/>
            </w:tcBorders>
          </w:tcPr>
          <w:p w14:paraId="5804922A" w14:textId="4D463A47" w:rsidR="009E2F43" w:rsidRPr="00D971DF" w:rsidRDefault="009E2F43" w:rsidP="00D971DF">
            <w:pPr>
              <w:spacing w:after="0" w:line="240" w:lineRule="auto"/>
              <w:ind w:right="-1"/>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90 000 euros HT.</w:t>
            </w:r>
          </w:p>
        </w:tc>
      </w:tr>
    </w:tbl>
    <w:p w14:paraId="102118BA" w14:textId="77777777" w:rsidR="00D971DF" w:rsidRPr="00D971DF" w:rsidRDefault="00D971DF" w:rsidP="00D971DF">
      <w:pPr>
        <w:tabs>
          <w:tab w:val="left" w:pos="3402"/>
        </w:tabs>
        <w:spacing w:after="0" w:line="240" w:lineRule="auto"/>
        <w:rPr>
          <w:rFonts w:ascii="Times New Roman" w:eastAsia="Times New Roman" w:hAnsi="Times New Roman" w:cs="Times New Roman"/>
          <w:b/>
          <w:sz w:val="24"/>
          <w:szCs w:val="24"/>
          <w:lang w:eastAsia="fr-FR"/>
        </w:rPr>
      </w:pPr>
    </w:p>
    <w:p w14:paraId="60BE419A" w14:textId="77777777" w:rsidR="00D971DF" w:rsidRPr="00D971DF" w:rsidRDefault="00D971DF" w:rsidP="00D971DF">
      <w:pPr>
        <w:tabs>
          <w:tab w:val="left" w:pos="3402"/>
        </w:tabs>
        <w:spacing w:after="0" w:line="240" w:lineRule="auto"/>
        <w:rPr>
          <w:rFonts w:ascii="Times New Roman" w:eastAsia="Times New Roman" w:hAnsi="Times New Roman" w:cs="Times New Roman"/>
          <w:b/>
          <w:sz w:val="24"/>
          <w:szCs w:val="24"/>
          <w:lang w:eastAsia="fr-FR"/>
        </w:rPr>
      </w:pPr>
    </w:p>
    <w:p w14:paraId="7DE7AD53" w14:textId="77777777" w:rsidR="00D971DF" w:rsidRPr="00D971DF" w:rsidRDefault="00D971DF" w:rsidP="009E2F43">
      <w:pPr>
        <w:pBdr>
          <w:top w:val="thinThickSmallGap" w:sz="24" w:space="1" w:color="auto"/>
          <w:left w:val="thinThickSmallGap" w:sz="24" w:space="0" w:color="auto"/>
          <w:bottom w:val="thickThinSmallGap" w:sz="24" w:space="1" w:color="auto"/>
          <w:right w:val="thickThinSmallGap" w:sz="24" w:space="1" w:color="auto"/>
        </w:pBdr>
        <w:tabs>
          <w:tab w:val="left" w:leader="dot" w:pos="8647"/>
        </w:tabs>
        <w:spacing w:after="0" w:line="240" w:lineRule="auto"/>
        <w:jc w:val="both"/>
        <w:rPr>
          <w:rFonts w:ascii="Times New Roman" w:eastAsia="Times New Roman" w:hAnsi="Times New Roman" w:cs="Times New Roman"/>
          <w:sz w:val="24"/>
          <w:szCs w:val="24"/>
          <w:lang w:eastAsia="fr-FR"/>
        </w:rPr>
      </w:pPr>
    </w:p>
    <w:p w14:paraId="71D2A1E0" w14:textId="16BEA10F" w:rsidR="009E2F43" w:rsidRPr="00D971DF" w:rsidRDefault="00D971DF" w:rsidP="009E2F43">
      <w:pPr>
        <w:pBdr>
          <w:top w:val="thinThickSmallGap" w:sz="24" w:space="1" w:color="auto"/>
          <w:left w:val="thinThickSmallGap" w:sz="24" w:space="0" w:color="auto"/>
          <w:bottom w:val="thickThinSmallGap" w:sz="24" w:space="1" w:color="auto"/>
          <w:right w:val="thickThinSmallGap" w:sz="24" w:space="1" w:color="auto"/>
        </w:pBdr>
        <w:tabs>
          <w:tab w:val="left" w:leader="dot" w:pos="8647"/>
        </w:tabs>
        <w:spacing w:after="0" w:line="240" w:lineRule="auto"/>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 xml:space="preserve">Marché passé en application de l’arrêté du 19 juillet 2018 modifié portant réglementation des </w:t>
      </w:r>
      <w:r w:rsidR="009E2F43">
        <w:rPr>
          <w:rFonts w:ascii="Times New Roman" w:eastAsia="Times New Roman" w:hAnsi="Times New Roman" w:cs="Times New Roman"/>
          <w:sz w:val="24"/>
          <w:szCs w:val="24"/>
          <w:lang w:eastAsia="fr-FR"/>
        </w:rPr>
        <w:t xml:space="preserve">      </w:t>
      </w:r>
      <w:r w:rsidRPr="00D971DF">
        <w:rPr>
          <w:rFonts w:ascii="Times New Roman" w:eastAsia="Times New Roman" w:hAnsi="Times New Roman" w:cs="Times New Roman"/>
          <w:sz w:val="24"/>
          <w:szCs w:val="24"/>
          <w:lang w:eastAsia="fr-FR"/>
        </w:rPr>
        <w:t>marchés des organismes de Sécurité sociale et de l’article L2123-1 du Code de la commande publique</w:t>
      </w:r>
      <w:r w:rsidR="009E2F43">
        <w:rPr>
          <w:rFonts w:ascii="Times New Roman" w:eastAsia="Times New Roman" w:hAnsi="Times New Roman" w:cs="Times New Roman"/>
          <w:sz w:val="24"/>
          <w:szCs w:val="24"/>
          <w:lang w:eastAsia="fr-FR"/>
        </w:rPr>
        <w:t>.</w:t>
      </w:r>
    </w:p>
    <w:p w14:paraId="2FDA995D" w14:textId="77777777" w:rsidR="00D971DF" w:rsidRPr="00D971DF" w:rsidRDefault="00D971DF" w:rsidP="009E2F43">
      <w:pPr>
        <w:pBdr>
          <w:top w:val="thinThickSmallGap" w:sz="24" w:space="1" w:color="auto"/>
          <w:left w:val="thinThickSmallGap" w:sz="24" w:space="0" w:color="auto"/>
          <w:bottom w:val="thickThinSmallGap" w:sz="24" w:space="1" w:color="auto"/>
          <w:right w:val="thickThinSmallGap" w:sz="24" w:space="1" w:color="auto"/>
        </w:pBdr>
        <w:spacing w:after="0" w:line="240" w:lineRule="auto"/>
        <w:jc w:val="both"/>
        <w:rPr>
          <w:rFonts w:ascii="Times New Roman" w:eastAsia="Times New Roman" w:hAnsi="Times New Roman" w:cs="Times New Roman"/>
          <w:sz w:val="24"/>
          <w:szCs w:val="24"/>
          <w:lang w:eastAsia="fr-FR"/>
        </w:rPr>
      </w:pPr>
    </w:p>
    <w:p w14:paraId="703A46DF" w14:textId="77777777" w:rsidR="00D971DF" w:rsidRPr="00D971DF" w:rsidRDefault="00D971DF" w:rsidP="00D971DF">
      <w:pPr>
        <w:spacing w:after="0" w:line="240" w:lineRule="auto"/>
        <w:ind w:right="-1"/>
        <w:rPr>
          <w:rFonts w:ascii="Times New Roman" w:eastAsia="Times New Roman" w:hAnsi="Times New Roman" w:cs="Times New Roman"/>
          <w:sz w:val="24"/>
          <w:szCs w:val="24"/>
          <w:lang w:eastAsia="fr-FR"/>
        </w:rPr>
      </w:pPr>
    </w:p>
    <w:p w14:paraId="06BDBACC" w14:textId="77777777" w:rsidR="00D971DF" w:rsidRPr="00D971DF" w:rsidRDefault="00D971DF" w:rsidP="00D971DF">
      <w:pPr>
        <w:spacing w:after="0" w:line="240" w:lineRule="auto"/>
        <w:ind w:right="-1"/>
        <w:rPr>
          <w:rFonts w:ascii="Times New Roman" w:eastAsia="Times New Roman" w:hAnsi="Times New Roman" w:cs="Times New Roman"/>
          <w:sz w:val="24"/>
          <w:szCs w:val="24"/>
          <w:lang w:eastAsia="fr-FR"/>
        </w:rPr>
      </w:pPr>
    </w:p>
    <w:p w14:paraId="37B3D93C" w14:textId="77777777" w:rsidR="00D971DF" w:rsidRPr="00D971DF" w:rsidRDefault="00D971DF" w:rsidP="00D971DF">
      <w:pPr>
        <w:pBdr>
          <w:top w:val="thinThickSmallGap" w:sz="24" w:space="1" w:color="auto"/>
          <w:left w:val="thinThickSmallGap" w:sz="24" w:space="1" w:color="auto"/>
          <w:bottom w:val="thickThinSmallGap" w:sz="24" w:space="1" w:color="auto"/>
          <w:right w:val="thickThinSmallGap" w:sz="24" w:space="1" w:color="auto"/>
        </w:pBdr>
        <w:tabs>
          <w:tab w:val="left" w:pos="9071"/>
        </w:tabs>
        <w:spacing w:after="0" w:line="240" w:lineRule="auto"/>
        <w:jc w:val="both"/>
        <w:rPr>
          <w:rFonts w:ascii="Times New Roman" w:eastAsia="Times New Roman" w:hAnsi="Times New Roman" w:cs="Times New Roman"/>
          <w:sz w:val="24"/>
          <w:szCs w:val="24"/>
          <w:lang w:eastAsia="fr-FR"/>
        </w:rPr>
      </w:pPr>
    </w:p>
    <w:p w14:paraId="09A1A453" w14:textId="77777777" w:rsidR="00D971DF" w:rsidRPr="00D971DF" w:rsidRDefault="00D971DF" w:rsidP="00D971DF">
      <w:pPr>
        <w:pBdr>
          <w:top w:val="thinThickSmallGap" w:sz="24" w:space="1" w:color="auto"/>
          <w:left w:val="thinThickSmallGap" w:sz="24" w:space="1" w:color="auto"/>
          <w:bottom w:val="thickThinSmallGap" w:sz="24" w:space="1" w:color="auto"/>
          <w:right w:val="thickThinSmallGap" w:sz="24" w:space="1" w:color="auto"/>
        </w:pBdr>
        <w:tabs>
          <w:tab w:val="right" w:leader="dot" w:pos="9071"/>
        </w:tabs>
        <w:spacing w:after="0" w:line="240" w:lineRule="auto"/>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Personne représentant le pouvoir adjudicateur :</w:t>
      </w:r>
    </w:p>
    <w:p w14:paraId="1929A93F" w14:textId="77777777" w:rsidR="00D971DF" w:rsidRPr="00D971DF" w:rsidRDefault="00D971DF" w:rsidP="00D971DF">
      <w:pPr>
        <w:pBdr>
          <w:top w:val="thinThickSmallGap" w:sz="24" w:space="1" w:color="auto"/>
          <w:left w:val="thinThickSmallGap" w:sz="24" w:space="1" w:color="auto"/>
          <w:bottom w:val="thickThinSmallGap" w:sz="24" w:space="1" w:color="auto"/>
          <w:right w:val="thickThinSmallGap" w:sz="24" w:space="1" w:color="auto"/>
        </w:pBdr>
        <w:tabs>
          <w:tab w:val="right" w:leader="dot" w:pos="9071"/>
        </w:tabs>
        <w:spacing w:after="0" w:line="240" w:lineRule="auto"/>
        <w:jc w:val="both"/>
        <w:rPr>
          <w:rFonts w:ascii="Times New Roman" w:eastAsia="Times New Roman" w:hAnsi="Times New Roman" w:cs="Times New Roman"/>
          <w:sz w:val="24"/>
          <w:szCs w:val="24"/>
          <w:lang w:eastAsia="fr-FR"/>
        </w:rPr>
      </w:pPr>
    </w:p>
    <w:p w14:paraId="6E4E85FD" w14:textId="0C0154D2" w:rsidR="00D971DF" w:rsidRPr="00D971DF" w:rsidRDefault="00D971DF" w:rsidP="00D971DF">
      <w:pPr>
        <w:pBdr>
          <w:top w:val="thinThickSmallGap" w:sz="24" w:space="1" w:color="auto"/>
          <w:left w:val="thinThickSmallGap" w:sz="24" w:space="1" w:color="auto"/>
          <w:bottom w:val="thickThinSmallGap" w:sz="24" w:space="1" w:color="auto"/>
          <w:right w:val="thickThinSmallGap" w:sz="24" w:space="1" w:color="auto"/>
        </w:pBdr>
        <w:tabs>
          <w:tab w:val="left" w:pos="9071"/>
        </w:tabs>
        <w:spacing w:after="0" w:line="240" w:lineRule="auto"/>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 xml:space="preserve">                    Madame la Directrice </w:t>
      </w:r>
      <w:r w:rsidR="007548B7">
        <w:rPr>
          <w:rFonts w:ascii="Times New Roman" w:eastAsia="Times New Roman" w:hAnsi="Times New Roman" w:cs="Times New Roman"/>
          <w:sz w:val="24"/>
          <w:szCs w:val="24"/>
          <w:lang w:eastAsia="fr-FR"/>
        </w:rPr>
        <w:t xml:space="preserve">Générale </w:t>
      </w:r>
      <w:r w:rsidRPr="00D971DF">
        <w:rPr>
          <w:rFonts w:ascii="Times New Roman" w:eastAsia="Times New Roman" w:hAnsi="Times New Roman" w:cs="Times New Roman"/>
          <w:sz w:val="24"/>
          <w:szCs w:val="24"/>
          <w:lang w:eastAsia="fr-FR"/>
        </w:rPr>
        <w:t xml:space="preserve">de la CPAM du Val d’Oise </w:t>
      </w:r>
    </w:p>
    <w:p w14:paraId="55772C47" w14:textId="77777777" w:rsidR="00D971DF" w:rsidRPr="00D971DF" w:rsidRDefault="00D971DF" w:rsidP="00D971DF">
      <w:pPr>
        <w:pBdr>
          <w:top w:val="thinThickSmallGap" w:sz="24" w:space="1" w:color="auto"/>
          <w:left w:val="thinThickSmallGap" w:sz="24" w:space="1" w:color="auto"/>
          <w:bottom w:val="thickThinSmallGap" w:sz="24" w:space="1" w:color="auto"/>
          <w:right w:val="thickThinSmallGap" w:sz="24" w:space="1" w:color="auto"/>
        </w:pBdr>
        <w:tabs>
          <w:tab w:val="left" w:pos="9071"/>
        </w:tabs>
        <w:spacing w:after="0" w:line="240" w:lineRule="auto"/>
        <w:jc w:val="both"/>
        <w:rPr>
          <w:rFonts w:ascii="Times New Roman" w:eastAsia="Times New Roman" w:hAnsi="Times New Roman" w:cs="Times New Roman"/>
          <w:sz w:val="24"/>
          <w:szCs w:val="24"/>
          <w:lang w:eastAsia="fr-FR"/>
        </w:rPr>
      </w:pPr>
    </w:p>
    <w:p w14:paraId="57EA72E3" w14:textId="77777777" w:rsidR="00D971DF" w:rsidRPr="00D971DF" w:rsidRDefault="00D971DF" w:rsidP="00D971DF">
      <w:pPr>
        <w:pBdr>
          <w:top w:val="thinThickSmallGap" w:sz="24" w:space="1" w:color="auto"/>
          <w:left w:val="thinThickSmallGap" w:sz="24" w:space="1" w:color="auto"/>
          <w:bottom w:val="thickThinSmallGap" w:sz="24" w:space="1" w:color="auto"/>
          <w:right w:val="thickThinSmallGap" w:sz="24" w:space="1" w:color="auto"/>
        </w:pBdr>
        <w:tabs>
          <w:tab w:val="left" w:pos="9071"/>
        </w:tabs>
        <w:spacing w:after="0" w:line="240" w:lineRule="auto"/>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Comptable assignataire des paiements :</w:t>
      </w:r>
    </w:p>
    <w:p w14:paraId="58465929" w14:textId="77777777" w:rsidR="00D971DF" w:rsidRPr="00D971DF" w:rsidRDefault="00D971DF" w:rsidP="00D971DF">
      <w:pPr>
        <w:pBdr>
          <w:top w:val="thinThickSmallGap" w:sz="24" w:space="1" w:color="auto"/>
          <w:left w:val="thinThickSmallGap" w:sz="24" w:space="1" w:color="auto"/>
          <w:bottom w:val="thickThinSmallGap" w:sz="24" w:space="1" w:color="auto"/>
          <w:right w:val="thickThinSmallGap" w:sz="24" w:space="1" w:color="auto"/>
        </w:pBdr>
        <w:tabs>
          <w:tab w:val="left" w:pos="9071"/>
        </w:tabs>
        <w:spacing w:after="0" w:line="240" w:lineRule="auto"/>
        <w:rPr>
          <w:rFonts w:ascii="Times New Roman" w:eastAsia="Times New Roman" w:hAnsi="Times New Roman" w:cs="Times New Roman"/>
          <w:sz w:val="24"/>
          <w:szCs w:val="24"/>
          <w:lang w:eastAsia="fr-FR"/>
        </w:rPr>
      </w:pPr>
    </w:p>
    <w:p w14:paraId="1DD76CE9" w14:textId="1E2AD26B" w:rsidR="00D971DF" w:rsidRPr="00D971DF" w:rsidRDefault="00D971DF" w:rsidP="00D971DF">
      <w:pPr>
        <w:pBdr>
          <w:top w:val="thinThickSmallGap" w:sz="24" w:space="1" w:color="auto"/>
          <w:left w:val="thinThickSmallGap" w:sz="24" w:space="1" w:color="auto"/>
          <w:bottom w:val="thickThinSmallGap" w:sz="24" w:space="1" w:color="auto"/>
          <w:right w:val="thickThinSmallGap" w:sz="24" w:space="1" w:color="auto"/>
        </w:pBdr>
        <w:tabs>
          <w:tab w:val="left" w:pos="9071"/>
        </w:tabs>
        <w:spacing w:after="0" w:line="240" w:lineRule="auto"/>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 xml:space="preserve">                    Madame la Directrice Financière et Juridique de la CPAM du Val</w:t>
      </w:r>
      <w:r w:rsidR="007548B7">
        <w:rPr>
          <w:rFonts w:ascii="Times New Roman" w:eastAsia="Times New Roman" w:hAnsi="Times New Roman" w:cs="Times New Roman"/>
          <w:sz w:val="24"/>
          <w:szCs w:val="24"/>
          <w:lang w:eastAsia="fr-FR"/>
        </w:rPr>
        <w:t>-</w:t>
      </w:r>
      <w:r w:rsidRPr="00D971DF">
        <w:rPr>
          <w:rFonts w:ascii="Times New Roman" w:eastAsia="Times New Roman" w:hAnsi="Times New Roman" w:cs="Times New Roman"/>
          <w:sz w:val="24"/>
          <w:szCs w:val="24"/>
          <w:lang w:eastAsia="fr-FR"/>
        </w:rPr>
        <w:t>d’Oise</w:t>
      </w:r>
    </w:p>
    <w:p w14:paraId="6C79F983" w14:textId="77777777" w:rsidR="00D971DF" w:rsidRPr="00D971DF" w:rsidRDefault="00D971DF" w:rsidP="00D971DF">
      <w:pPr>
        <w:pBdr>
          <w:top w:val="thinThickSmallGap" w:sz="24" w:space="1" w:color="auto"/>
          <w:left w:val="thinThickSmallGap" w:sz="24" w:space="1" w:color="auto"/>
          <w:bottom w:val="thickThinSmallGap" w:sz="24" w:space="1" w:color="auto"/>
          <w:right w:val="thickThinSmallGap" w:sz="24" w:space="1" w:color="auto"/>
        </w:pBdr>
        <w:tabs>
          <w:tab w:val="left" w:pos="9071"/>
        </w:tabs>
        <w:spacing w:after="0" w:line="240" w:lineRule="auto"/>
        <w:rPr>
          <w:rFonts w:ascii="Times New Roman" w:eastAsia="Times New Roman" w:hAnsi="Times New Roman" w:cs="Times New Roman"/>
          <w:sz w:val="24"/>
          <w:szCs w:val="24"/>
          <w:lang w:eastAsia="fr-FR"/>
        </w:rPr>
      </w:pPr>
    </w:p>
    <w:p w14:paraId="1E6612C0" w14:textId="6BD71900" w:rsidR="00D971DF" w:rsidRPr="00D971DF" w:rsidRDefault="00D971DF" w:rsidP="00D971DF">
      <w:pPr>
        <w:numPr>
          <w:ilvl w:val="12"/>
          <w:numId w:val="0"/>
        </w:numPr>
        <w:spacing w:after="0" w:line="240" w:lineRule="auto"/>
        <w:jc w:val="both"/>
        <w:rPr>
          <w:rFonts w:ascii="Times New Roman" w:eastAsia="Times New Roman" w:hAnsi="Times New Roman" w:cs="Times New Roman"/>
          <w:sz w:val="24"/>
          <w:szCs w:val="24"/>
          <w:lang w:eastAsia="fr-FR"/>
        </w:rPr>
      </w:pPr>
    </w:p>
    <w:p w14:paraId="4CEA027A" w14:textId="77777777" w:rsidR="00D971DF" w:rsidRPr="00D971DF" w:rsidRDefault="00D971DF" w:rsidP="00D971DF">
      <w:pPr>
        <w:numPr>
          <w:ilvl w:val="12"/>
          <w:numId w:val="0"/>
        </w:numPr>
        <w:pBdr>
          <w:top w:val="thinThickSmallGap" w:sz="24" w:space="1" w:color="auto"/>
          <w:left w:val="thinThickSmallGap" w:sz="24" w:space="4" w:color="auto"/>
          <w:bottom w:val="thickThinSmallGap" w:sz="24" w:space="1" w:color="auto"/>
          <w:right w:val="thickThinSmallGap" w:sz="24" w:space="4" w:color="auto"/>
        </w:pBdr>
        <w:shd w:val="clear" w:color="auto" w:fill="F3F3F3"/>
        <w:spacing w:after="0" w:line="240" w:lineRule="auto"/>
        <w:jc w:val="center"/>
        <w:rPr>
          <w:rFonts w:ascii="Times New Roman" w:eastAsia="Times New Roman" w:hAnsi="Times New Roman" w:cs="Times New Roman"/>
          <w:b/>
          <w:sz w:val="28"/>
          <w:szCs w:val="28"/>
          <w:lang w:eastAsia="fr-FR"/>
        </w:rPr>
      </w:pPr>
      <w:r w:rsidRPr="00D971DF">
        <w:rPr>
          <w:rFonts w:ascii="Times New Roman" w:eastAsia="Times New Roman" w:hAnsi="Times New Roman" w:cs="Times New Roman"/>
          <w:b/>
          <w:sz w:val="28"/>
          <w:szCs w:val="28"/>
          <w:lang w:eastAsia="fr-FR"/>
        </w:rPr>
        <w:t>ARTICLE 1 – CONTRACTANT(S)</w:t>
      </w:r>
    </w:p>
    <w:p w14:paraId="486DDB09" w14:textId="77777777" w:rsidR="00D971DF" w:rsidRPr="00D971DF" w:rsidRDefault="00D971DF" w:rsidP="00D971DF">
      <w:pPr>
        <w:spacing w:after="0" w:line="240" w:lineRule="auto"/>
        <w:ind w:right="-1"/>
        <w:jc w:val="both"/>
        <w:rPr>
          <w:rFonts w:ascii="Times New Roman" w:eastAsia="Times New Roman" w:hAnsi="Times New Roman" w:cs="Times New Roman"/>
          <w:sz w:val="24"/>
          <w:szCs w:val="24"/>
          <w:lang w:eastAsia="fr-FR"/>
        </w:rPr>
      </w:pPr>
    </w:p>
    <w:p w14:paraId="3978C482" w14:textId="77777777" w:rsidR="00D971DF" w:rsidRPr="00D971DF" w:rsidRDefault="00D971DF" w:rsidP="00D971DF">
      <w:pPr>
        <w:tabs>
          <w:tab w:val="right" w:leader="dot" w:pos="7989"/>
        </w:tabs>
        <w:spacing w:before="80" w:after="0" w:line="240" w:lineRule="auto"/>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Je soussigné</w:t>
      </w:r>
      <w:r w:rsidRPr="00D971DF">
        <w:rPr>
          <w:rFonts w:ascii="Times New Roman" w:eastAsia="Times New Roman" w:hAnsi="Times New Roman" w:cs="Times New Roman"/>
          <w:sz w:val="24"/>
          <w:szCs w:val="24"/>
          <w:vertAlign w:val="superscript"/>
          <w:lang w:eastAsia="fr-FR"/>
        </w:rPr>
        <w:footnoteReference w:customMarkFollows="1" w:id="1"/>
        <w:t>(1)</w:t>
      </w:r>
      <w:r w:rsidRPr="00D971DF">
        <w:rPr>
          <w:rFonts w:ascii="Times New Roman" w:eastAsia="Times New Roman" w:hAnsi="Times New Roman" w:cs="Times New Roman"/>
          <w:sz w:val="24"/>
          <w:szCs w:val="24"/>
          <w:lang w:eastAsia="fr-FR"/>
        </w:rPr>
        <w:tab/>
      </w:r>
    </w:p>
    <w:p w14:paraId="691779B4" w14:textId="77777777" w:rsidR="00D971DF" w:rsidRPr="00D971DF" w:rsidRDefault="00D971DF" w:rsidP="00D971DF">
      <w:pPr>
        <w:tabs>
          <w:tab w:val="right" w:leader="dot" w:pos="7989"/>
        </w:tabs>
        <w:spacing w:after="0" w:line="240" w:lineRule="auto"/>
        <w:ind w:right="-1"/>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ab/>
      </w:r>
    </w:p>
    <w:p w14:paraId="44A4DD5C" w14:textId="77777777" w:rsidR="00D971DF" w:rsidRPr="00D971DF" w:rsidRDefault="00D971DF" w:rsidP="00D971DF">
      <w:pPr>
        <w:spacing w:after="0" w:line="240" w:lineRule="auto"/>
        <w:ind w:right="-1"/>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ab/>
      </w:r>
    </w:p>
    <w:p w14:paraId="03CCECA4" w14:textId="77777777" w:rsidR="00D971DF" w:rsidRPr="00D971DF" w:rsidRDefault="00D971DF" w:rsidP="00D971DF">
      <w:pPr>
        <w:numPr>
          <w:ilvl w:val="0"/>
          <w:numId w:val="8"/>
        </w:numPr>
        <w:tabs>
          <w:tab w:val="num" w:pos="284"/>
          <w:tab w:val="right" w:leader="dot" w:pos="9468"/>
        </w:tabs>
        <w:overflowPunct w:val="0"/>
        <w:autoSpaceDE w:val="0"/>
        <w:autoSpaceDN w:val="0"/>
        <w:adjustRightInd w:val="0"/>
        <w:spacing w:after="0" w:line="240" w:lineRule="auto"/>
        <w:ind w:left="284" w:right="-1" w:hanging="284"/>
        <w:jc w:val="both"/>
        <w:textAlignment w:val="baseline"/>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Agissant pour mon propre compte ;</w:t>
      </w:r>
    </w:p>
    <w:p w14:paraId="679EF75D" w14:textId="77777777" w:rsidR="00D971DF" w:rsidRPr="00D971DF" w:rsidRDefault="00D971DF" w:rsidP="00D971DF">
      <w:pPr>
        <w:numPr>
          <w:ilvl w:val="0"/>
          <w:numId w:val="8"/>
        </w:numPr>
        <w:tabs>
          <w:tab w:val="num" w:pos="284"/>
          <w:tab w:val="right" w:leader="dot" w:pos="9468"/>
        </w:tabs>
        <w:overflowPunct w:val="0"/>
        <w:autoSpaceDE w:val="0"/>
        <w:autoSpaceDN w:val="0"/>
        <w:adjustRightInd w:val="0"/>
        <w:spacing w:after="0" w:line="240" w:lineRule="auto"/>
        <w:ind w:left="284" w:right="-1" w:hanging="284"/>
        <w:textAlignment w:val="baseline"/>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Agissant, en qualité de………………………………… …….pour le compte de la société</w:t>
      </w:r>
      <w:r w:rsidRPr="00D971DF">
        <w:rPr>
          <w:rFonts w:ascii="Times New Roman" w:eastAsia="Times New Roman" w:hAnsi="Times New Roman" w:cs="Times New Roman"/>
          <w:sz w:val="24"/>
          <w:szCs w:val="24"/>
          <w:vertAlign w:val="superscript"/>
          <w:lang w:eastAsia="fr-FR"/>
        </w:rPr>
        <w:footnoteReference w:id="2"/>
      </w:r>
      <w:r w:rsidRPr="00D971DF">
        <w:rPr>
          <w:rFonts w:ascii="Times New Roman" w:eastAsia="Times New Roman" w:hAnsi="Times New Roman" w:cs="Times New Roman"/>
          <w:sz w:val="24"/>
          <w:szCs w:val="24"/>
          <w:lang w:eastAsia="fr-FR"/>
        </w:rPr>
        <w:t> :</w:t>
      </w:r>
    </w:p>
    <w:p w14:paraId="588495EE" w14:textId="77777777" w:rsidR="00D971DF" w:rsidRPr="00D971DF" w:rsidRDefault="00D971DF" w:rsidP="00D971DF">
      <w:pPr>
        <w:numPr>
          <w:ilvl w:val="0"/>
          <w:numId w:val="8"/>
        </w:numPr>
        <w:tabs>
          <w:tab w:val="num" w:pos="284"/>
          <w:tab w:val="right" w:leader="dot" w:pos="9468"/>
        </w:tabs>
        <w:overflowPunct w:val="0"/>
        <w:autoSpaceDE w:val="0"/>
        <w:autoSpaceDN w:val="0"/>
        <w:adjustRightInd w:val="0"/>
        <w:spacing w:after="0" w:line="240" w:lineRule="auto"/>
        <w:ind w:left="284" w:right="-1" w:hanging="284"/>
        <w:jc w:val="both"/>
        <w:textAlignment w:val="baseline"/>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Nom</w:t>
      </w:r>
      <w:r w:rsidRPr="00D971DF">
        <w:rPr>
          <w:rFonts w:ascii="Times New Roman" w:eastAsia="Times New Roman" w:hAnsi="Times New Roman" w:cs="Times New Roman"/>
          <w:sz w:val="24"/>
          <w:szCs w:val="24"/>
          <w:lang w:eastAsia="fr-FR"/>
        </w:rPr>
        <w:tab/>
      </w:r>
    </w:p>
    <w:p w14:paraId="7178C1EB" w14:textId="77777777" w:rsidR="00D971DF" w:rsidRPr="00D971DF" w:rsidRDefault="00D971DF" w:rsidP="00D971DF">
      <w:pPr>
        <w:tabs>
          <w:tab w:val="right" w:leader="dot" w:pos="7989"/>
        </w:tabs>
        <w:spacing w:after="0" w:line="240" w:lineRule="auto"/>
        <w:ind w:left="284"/>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Adresse</w:t>
      </w:r>
      <w:r w:rsidRPr="00D971DF">
        <w:rPr>
          <w:rFonts w:ascii="Times New Roman" w:eastAsia="Times New Roman" w:hAnsi="Times New Roman" w:cs="Times New Roman"/>
          <w:sz w:val="24"/>
          <w:szCs w:val="24"/>
          <w:lang w:eastAsia="fr-FR"/>
        </w:rPr>
        <w:tab/>
      </w:r>
      <w:r w:rsidRPr="00D971DF">
        <w:rPr>
          <w:rFonts w:ascii="Times New Roman" w:eastAsia="Times New Roman" w:hAnsi="Times New Roman" w:cs="Times New Roman"/>
          <w:sz w:val="24"/>
          <w:szCs w:val="24"/>
          <w:lang w:eastAsia="fr-FR"/>
        </w:rPr>
        <w:tab/>
      </w:r>
      <w:r w:rsidRPr="00D971DF">
        <w:rPr>
          <w:rFonts w:ascii="Times New Roman" w:eastAsia="Times New Roman" w:hAnsi="Times New Roman" w:cs="Times New Roman"/>
          <w:sz w:val="24"/>
          <w:szCs w:val="24"/>
          <w:lang w:eastAsia="fr-FR"/>
        </w:rPr>
        <w:tab/>
      </w:r>
      <w:r w:rsidRPr="00D971DF">
        <w:rPr>
          <w:rFonts w:ascii="Times New Roman" w:eastAsia="Times New Roman" w:hAnsi="Times New Roman" w:cs="Times New Roman"/>
          <w:sz w:val="24"/>
          <w:szCs w:val="24"/>
          <w:lang w:eastAsia="fr-FR"/>
        </w:rPr>
        <w:tab/>
      </w:r>
      <w:r w:rsidRPr="00D971DF">
        <w:rPr>
          <w:rFonts w:ascii="Times New Roman" w:eastAsia="Times New Roman" w:hAnsi="Times New Roman" w:cs="Times New Roman"/>
          <w:sz w:val="24"/>
          <w:szCs w:val="24"/>
          <w:lang w:eastAsia="fr-FR"/>
        </w:rPr>
        <w:tab/>
      </w:r>
    </w:p>
    <w:p w14:paraId="40B45B3E" w14:textId="77777777" w:rsidR="00D971DF" w:rsidRPr="00D971DF" w:rsidRDefault="00D971DF" w:rsidP="00D971DF">
      <w:pPr>
        <w:tabs>
          <w:tab w:val="right" w:leader="dot" w:pos="7989"/>
        </w:tabs>
        <w:spacing w:after="0" w:line="240" w:lineRule="auto"/>
        <w:ind w:left="284"/>
        <w:jc w:val="both"/>
        <w:rPr>
          <w:rFonts w:ascii="Times New Roman" w:eastAsia="Times New Roman" w:hAnsi="Times New Roman" w:cs="Times New Roman"/>
          <w:b/>
          <w:sz w:val="24"/>
          <w:szCs w:val="24"/>
          <w:lang w:eastAsia="fr-FR"/>
        </w:rPr>
      </w:pPr>
      <w:r w:rsidRPr="00D971DF">
        <w:rPr>
          <w:rFonts w:ascii="Times New Roman" w:eastAsia="Times New Roman" w:hAnsi="Times New Roman" w:cs="Times New Roman"/>
          <w:b/>
          <w:sz w:val="24"/>
          <w:szCs w:val="24"/>
          <w:lang w:eastAsia="fr-FR"/>
        </w:rPr>
        <w:t>Téléphone………………………………Télécopie………………………………</w:t>
      </w:r>
    </w:p>
    <w:p w14:paraId="621D3190" w14:textId="77777777" w:rsidR="00D971DF" w:rsidRPr="00D971DF" w:rsidRDefault="00D971DF" w:rsidP="00D971DF">
      <w:pPr>
        <w:tabs>
          <w:tab w:val="right" w:leader="dot" w:pos="7989"/>
        </w:tabs>
        <w:spacing w:after="0" w:line="240" w:lineRule="auto"/>
        <w:ind w:left="284"/>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b/>
          <w:sz w:val="24"/>
          <w:szCs w:val="24"/>
          <w:lang w:eastAsia="fr-FR"/>
        </w:rPr>
        <w:t>Courriel…………………………………@…………………………………………………</w:t>
      </w:r>
      <w:r w:rsidRPr="00D971DF">
        <w:rPr>
          <w:rFonts w:ascii="Times New Roman" w:eastAsia="Times New Roman" w:hAnsi="Times New Roman" w:cs="Times New Roman"/>
          <w:sz w:val="24"/>
          <w:szCs w:val="24"/>
          <w:lang w:eastAsia="fr-FR"/>
        </w:rPr>
        <w:t>…</w:t>
      </w:r>
      <w:r w:rsidRPr="00D971DF">
        <w:rPr>
          <w:rFonts w:ascii="Times New Roman" w:eastAsia="Times New Roman" w:hAnsi="Times New Roman" w:cs="Times New Roman"/>
          <w:sz w:val="24"/>
          <w:szCs w:val="24"/>
          <w:lang w:eastAsia="fr-FR"/>
        </w:rPr>
        <w:tab/>
      </w:r>
    </w:p>
    <w:p w14:paraId="15034B90" w14:textId="77777777" w:rsidR="00D971DF" w:rsidRPr="00D971DF" w:rsidRDefault="00D971DF" w:rsidP="00D971DF">
      <w:pPr>
        <w:tabs>
          <w:tab w:val="right" w:leader="dot" w:pos="7989"/>
        </w:tabs>
        <w:spacing w:after="0" w:line="240" w:lineRule="auto"/>
        <w:ind w:left="284"/>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Numéro d’identité d’entreprise (SIREN)</w:t>
      </w:r>
      <w:r w:rsidRPr="00D971DF">
        <w:rPr>
          <w:rFonts w:ascii="Times New Roman" w:eastAsia="Times New Roman" w:hAnsi="Times New Roman" w:cs="Times New Roman"/>
          <w:sz w:val="24"/>
          <w:szCs w:val="24"/>
          <w:lang w:eastAsia="fr-FR"/>
        </w:rPr>
        <w:tab/>
      </w:r>
    </w:p>
    <w:p w14:paraId="3A769C85" w14:textId="77777777" w:rsidR="00D971DF" w:rsidRPr="00D971DF" w:rsidRDefault="00D971DF" w:rsidP="00D971DF">
      <w:pPr>
        <w:tabs>
          <w:tab w:val="right" w:leader="dot" w:pos="7989"/>
        </w:tabs>
        <w:spacing w:after="0" w:line="240" w:lineRule="auto"/>
        <w:ind w:left="284"/>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Numéro d’identité d’établissement (SIRET)</w:t>
      </w:r>
      <w:r w:rsidRPr="00D971DF">
        <w:rPr>
          <w:rFonts w:ascii="Times New Roman" w:eastAsia="Times New Roman" w:hAnsi="Times New Roman" w:cs="Times New Roman"/>
          <w:sz w:val="24"/>
          <w:szCs w:val="24"/>
          <w:lang w:eastAsia="fr-FR"/>
        </w:rPr>
        <w:tab/>
      </w:r>
    </w:p>
    <w:p w14:paraId="735F5F8C" w14:textId="77777777" w:rsidR="00D971DF" w:rsidRPr="00D971DF" w:rsidRDefault="00D971DF" w:rsidP="00D971DF">
      <w:pPr>
        <w:tabs>
          <w:tab w:val="right" w:leader="dot" w:pos="7989"/>
        </w:tabs>
        <w:spacing w:after="0" w:line="240" w:lineRule="auto"/>
        <w:ind w:left="284"/>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Numéro d’activité économique principale (APE)</w:t>
      </w:r>
      <w:r w:rsidRPr="00D971DF">
        <w:rPr>
          <w:rFonts w:ascii="Times New Roman" w:eastAsia="Times New Roman" w:hAnsi="Times New Roman" w:cs="Times New Roman"/>
          <w:sz w:val="24"/>
          <w:szCs w:val="24"/>
          <w:lang w:eastAsia="fr-FR"/>
        </w:rPr>
        <w:tab/>
      </w:r>
    </w:p>
    <w:p w14:paraId="2CE177C5" w14:textId="77777777" w:rsidR="00D971DF" w:rsidRPr="00D971DF" w:rsidRDefault="00D971DF" w:rsidP="00D971DF">
      <w:pPr>
        <w:tabs>
          <w:tab w:val="right" w:leader="dot" w:pos="7989"/>
        </w:tabs>
        <w:spacing w:after="0" w:line="240" w:lineRule="auto"/>
        <w:ind w:left="284"/>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Numéro et ville d’enregistrement au registre du commerce et des sociétés (RCS) ou numéro et ville d’enregistrement au répertoire des métiers</w:t>
      </w:r>
      <w:r w:rsidRPr="00D971DF">
        <w:rPr>
          <w:rFonts w:ascii="Times New Roman" w:eastAsia="Times New Roman" w:hAnsi="Times New Roman" w:cs="Times New Roman"/>
          <w:sz w:val="24"/>
          <w:szCs w:val="24"/>
          <w:lang w:eastAsia="fr-FR"/>
        </w:rPr>
        <w:tab/>
      </w:r>
    </w:p>
    <w:p w14:paraId="60BC886C" w14:textId="77777777" w:rsidR="00D971DF" w:rsidRPr="00D971DF" w:rsidRDefault="00D971DF" w:rsidP="00D971DF">
      <w:pPr>
        <w:spacing w:after="0" w:line="240" w:lineRule="auto"/>
        <w:ind w:right="-1"/>
        <w:jc w:val="both"/>
        <w:rPr>
          <w:rFonts w:ascii="Times New Roman" w:eastAsia="Times New Roman" w:hAnsi="Times New Roman" w:cs="Times New Roman"/>
          <w:sz w:val="24"/>
          <w:szCs w:val="24"/>
          <w:lang w:eastAsia="fr-FR"/>
        </w:rPr>
      </w:pPr>
    </w:p>
    <w:p w14:paraId="3BCA787E" w14:textId="57EAA03B" w:rsidR="00D971DF" w:rsidRPr="00D971DF" w:rsidRDefault="00D971DF" w:rsidP="00D971DF">
      <w:pPr>
        <w:spacing w:after="0" w:line="240" w:lineRule="auto"/>
        <w:ind w:right="-1"/>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 xml:space="preserve">Après avoir pris connaissance du Cahier des Clauses Particulières (CCP) en date du </w:t>
      </w:r>
      <w:r w:rsidR="007548B7">
        <w:rPr>
          <w:rFonts w:ascii="Times New Roman" w:eastAsia="Times New Roman" w:hAnsi="Times New Roman" w:cs="Times New Roman"/>
          <w:sz w:val="24"/>
          <w:szCs w:val="24"/>
          <w:lang w:eastAsia="fr-FR"/>
        </w:rPr>
        <w:t>24 Juillet 2026</w:t>
      </w:r>
      <w:r w:rsidRPr="00D971DF">
        <w:rPr>
          <w:rFonts w:ascii="Times New Roman" w:eastAsia="Times New Roman" w:hAnsi="Times New Roman" w:cs="Times New Roman"/>
          <w:sz w:val="24"/>
          <w:szCs w:val="24"/>
          <w:lang w:eastAsia="fr-FR"/>
        </w:rPr>
        <w:t xml:space="preserve"> et des documents qui y sont mentionnés ;</w:t>
      </w:r>
    </w:p>
    <w:p w14:paraId="617D4AC5" w14:textId="77777777" w:rsidR="00D971DF" w:rsidRPr="00D971DF" w:rsidRDefault="00D971DF" w:rsidP="00D971DF">
      <w:pPr>
        <w:spacing w:after="0" w:line="240" w:lineRule="auto"/>
        <w:ind w:right="-1"/>
        <w:jc w:val="both"/>
        <w:rPr>
          <w:rFonts w:ascii="Times New Roman" w:eastAsia="Times New Roman" w:hAnsi="Times New Roman" w:cs="Times New Roman"/>
          <w:sz w:val="24"/>
          <w:szCs w:val="24"/>
          <w:lang w:eastAsia="fr-FR"/>
        </w:rPr>
      </w:pPr>
    </w:p>
    <w:p w14:paraId="1EAA4EF8" w14:textId="21B81EF5" w:rsidR="00D971DF" w:rsidRPr="00D971DF" w:rsidRDefault="00FA3845" w:rsidP="00D971DF">
      <w:pPr>
        <w:spacing w:after="0" w:line="240" w:lineRule="auto"/>
        <w:ind w:left="284" w:right="-1" w:hanging="284"/>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color w:val="000000"/>
          <w:sz w:val="24"/>
          <w:szCs w:val="24"/>
          <w:lang w:eastAsia="fr-FR"/>
        </w:rPr>
        <w:t>○</w:t>
      </w:r>
      <w:r>
        <w:rPr>
          <w:rFonts w:ascii="Times New Roman" w:eastAsia="Times New Roman" w:hAnsi="Times New Roman" w:cs="Times New Roman"/>
          <w:color w:val="000000"/>
          <w:sz w:val="24"/>
          <w:szCs w:val="24"/>
          <w:lang w:eastAsia="fr-FR"/>
        </w:rPr>
        <w:t xml:space="preserve"> </w:t>
      </w:r>
      <w:r w:rsidR="00D971DF" w:rsidRPr="00D971DF">
        <w:rPr>
          <w:rFonts w:ascii="Times New Roman" w:eastAsia="Times New Roman" w:hAnsi="Times New Roman" w:cs="Times New Roman"/>
          <w:sz w:val="24"/>
          <w:szCs w:val="24"/>
          <w:lang w:eastAsia="fr-FR"/>
        </w:rPr>
        <w:t>M’engage sans réserve, conformément aux stipulations des documents visés ci-dessus,</w:t>
      </w:r>
    </w:p>
    <w:p w14:paraId="06A44D0D" w14:textId="1FD41EB2" w:rsidR="00D971DF" w:rsidRPr="00D971DF" w:rsidRDefault="00FA3845" w:rsidP="00D971DF">
      <w:pPr>
        <w:spacing w:after="0" w:line="240" w:lineRule="auto"/>
        <w:ind w:left="284" w:right="-1" w:hanging="284"/>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color w:val="000000"/>
          <w:sz w:val="24"/>
          <w:szCs w:val="24"/>
          <w:lang w:eastAsia="fr-FR"/>
        </w:rPr>
        <w:t>○</w:t>
      </w:r>
      <w:r w:rsidR="00D971DF" w:rsidRPr="00D971DF">
        <w:rPr>
          <w:rFonts w:ascii="Times New Roman" w:eastAsia="Times New Roman" w:hAnsi="Times New Roman" w:cs="Times New Roman"/>
          <w:sz w:val="24"/>
          <w:szCs w:val="24"/>
          <w:lang w:eastAsia="fr-FR"/>
        </w:rPr>
        <w:t xml:space="preserve"> Nous engageons sans réserve, conformément aux stipulations des documents visés ci-dessus,</w:t>
      </w:r>
    </w:p>
    <w:p w14:paraId="682C8DBD" w14:textId="77777777" w:rsidR="00D971DF" w:rsidRPr="00D971DF" w:rsidRDefault="00D971DF" w:rsidP="00D971DF">
      <w:pPr>
        <w:spacing w:after="0" w:line="240" w:lineRule="auto"/>
        <w:ind w:right="-1"/>
        <w:jc w:val="both"/>
        <w:rPr>
          <w:rFonts w:ascii="Times New Roman" w:eastAsia="Times New Roman" w:hAnsi="Times New Roman" w:cs="Times New Roman"/>
          <w:sz w:val="24"/>
          <w:szCs w:val="24"/>
          <w:lang w:eastAsia="fr-FR"/>
        </w:rPr>
      </w:pPr>
    </w:p>
    <w:p w14:paraId="10467756" w14:textId="77777777" w:rsidR="00D971DF" w:rsidRPr="00D971DF" w:rsidRDefault="00D971DF" w:rsidP="00D971DF">
      <w:pPr>
        <w:spacing w:after="0" w:line="240" w:lineRule="auto"/>
        <w:ind w:right="-1"/>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À exécuter les prestations dans les conditions ci-après définies. L'offre ainsi présentée</w:t>
      </w:r>
    </w:p>
    <w:p w14:paraId="7A5CD264" w14:textId="77777777" w:rsidR="00D971DF" w:rsidRPr="00D971DF" w:rsidRDefault="00D971DF" w:rsidP="00D971DF">
      <w:pPr>
        <w:tabs>
          <w:tab w:val="right" w:leader="dot" w:pos="9072"/>
        </w:tabs>
        <w:spacing w:after="0" w:line="240" w:lineRule="auto"/>
        <w:ind w:left="284" w:right="-1" w:hanging="284"/>
        <w:jc w:val="both"/>
        <w:rPr>
          <w:rFonts w:ascii="Times New Roman" w:eastAsia="Times New Roman" w:hAnsi="Times New Roman" w:cs="Times New Roman"/>
          <w:sz w:val="24"/>
          <w:szCs w:val="24"/>
          <w:lang w:eastAsia="fr-FR"/>
        </w:rPr>
      </w:pPr>
    </w:p>
    <w:p w14:paraId="5600305A" w14:textId="01A726F4" w:rsidR="00D971DF" w:rsidRPr="00D971DF" w:rsidRDefault="00FA3845" w:rsidP="00D971DF">
      <w:pPr>
        <w:tabs>
          <w:tab w:val="right" w:leader="dot" w:pos="9072"/>
        </w:tabs>
        <w:spacing w:after="0" w:line="240" w:lineRule="auto"/>
        <w:ind w:left="284" w:right="-1" w:hanging="284"/>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color w:val="000000"/>
          <w:sz w:val="24"/>
          <w:szCs w:val="24"/>
          <w:lang w:eastAsia="fr-FR"/>
        </w:rPr>
        <w:t>○</w:t>
      </w:r>
      <w:r>
        <w:rPr>
          <w:rFonts w:ascii="Times New Roman" w:eastAsia="Times New Roman" w:hAnsi="Times New Roman" w:cs="Times New Roman"/>
          <w:color w:val="000000"/>
          <w:sz w:val="24"/>
          <w:szCs w:val="24"/>
          <w:lang w:eastAsia="fr-FR"/>
        </w:rPr>
        <w:t xml:space="preserve"> </w:t>
      </w:r>
      <w:r w:rsidR="00D971DF" w:rsidRPr="00D971DF">
        <w:rPr>
          <w:rFonts w:ascii="Times New Roman" w:eastAsia="Times New Roman" w:hAnsi="Times New Roman" w:cs="Times New Roman"/>
          <w:sz w:val="24"/>
          <w:szCs w:val="24"/>
          <w:lang w:eastAsia="fr-FR"/>
        </w:rPr>
        <w:t>Ne me lie toutefois que si son acceptation m'est notifiée dans un délai de 120 jours</w:t>
      </w:r>
    </w:p>
    <w:p w14:paraId="604BC76F" w14:textId="536B6D79" w:rsidR="00D971DF" w:rsidRPr="00D971DF" w:rsidRDefault="00FA3845" w:rsidP="00D971DF">
      <w:pPr>
        <w:tabs>
          <w:tab w:val="right" w:leader="dot" w:pos="9072"/>
        </w:tabs>
        <w:spacing w:after="0" w:line="240" w:lineRule="auto"/>
        <w:ind w:left="284" w:right="-1" w:hanging="284"/>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color w:val="000000"/>
          <w:sz w:val="24"/>
          <w:szCs w:val="24"/>
          <w:lang w:eastAsia="fr-FR"/>
        </w:rPr>
        <w:t>○</w:t>
      </w:r>
      <w:r>
        <w:rPr>
          <w:rFonts w:ascii="Times New Roman" w:eastAsia="Times New Roman" w:hAnsi="Times New Roman" w:cs="Times New Roman"/>
          <w:color w:val="000000"/>
          <w:sz w:val="24"/>
          <w:szCs w:val="24"/>
          <w:lang w:eastAsia="fr-FR"/>
        </w:rPr>
        <w:t xml:space="preserve"> </w:t>
      </w:r>
      <w:r w:rsidR="00D971DF" w:rsidRPr="00D971DF">
        <w:rPr>
          <w:rFonts w:ascii="Times New Roman" w:eastAsia="Times New Roman" w:hAnsi="Times New Roman" w:cs="Times New Roman"/>
          <w:sz w:val="24"/>
          <w:szCs w:val="24"/>
          <w:lang w:eastAsia="fr-FR"/>
        </w:rPr>
        <w:t>Ne nous lie toutefois que si son acceptation nous est notifiée dans un délai de 120 jours</w:t>
      </w:r>
    </w:p>
    <w:p w14:paraId="562EC5E3" w14:textId="77777777" w:rsidR="00D971DF" w:rsidRPr="00D971DF" w:rsidRDefault="00D971DF" w:rsidP="00D971DF">
      <w:pPr>
        <w:spacing w:before="80" w:after="0" w:line="240" w:lineRule="auto"/>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À compter de la date limite de remise des offres fixée par le règlement de la consultation (RC).</w:t>
      </w:r>
    </w:p>
    <w:p w14:paraId="5B6A8A20" w14:textId="77777777" w:rsidR="00D971DF" w:rsidRPr="00D971DF" w:rsidRDefault="00D971DF" w:rsidP="00D971DF">
      <w:pPr>
        <w:spacing w:before="80" w:after="0" w:line="240" w:lineRule="auto"/>
        <w:jc w:val="both"/>
        <w:rPr>
          <w:rFonts w:ascii="Times New Roman" w:eastAsia="Times New Roman" w:hAnsi="Times New Roman" w:cs="Times New Roman"/>
          <w:color w:val="0000FF"/>
          <w:sz w:val="24"/>
          <w:szCs w:val="24"/>
          <w:lang w:eastAsia="fr-FR"/>
        </w:rPr>
      </w:pPr>
      <w:r w:rsidRPr="00D971DF">
        <w:rPr>
          <w:rFonts w:ascii="Times New Roman" w:eastAsia="Times New Roman" w:hAnsi="Times New Roman" w:cs="Times New Roman"/>
          <w:sz w:val="24"/>
          <w:szCs w:val="24"/>
          <w:lang w:eastAsia="fr-FR"/>
        </w:rPr>
        <w:br w:type="page"/>
      </w:r>
    </w:p>
    <w:p w14:paraId="2141E6B6" w14:textId="77777777" w:rsidR="00D971DF" w:rsidRPr="00D971DF" w:rsidRDefault="00D971DF" w:rsidP="00D971DF">
      <w:pPr>
        <w:numPr>
          <w:ilvl w:val="12"/>
          <w:numId w:val="0"/>
        </w:numPr>
        <w:pBdr>
          <w:top w:val="thinThickSmallGap" w:sz="24" w:space="1" w:color="auto"/>
          <w:left w:val="thinThickSmallGap" w:sz="24" w:space="4" w:color="auto"/>
          <w:bottom w:val="thickThinSmallGap" w:sz="24" w:space="1" w:color="auto"/>
          <w:right w:val="thickThinSmallGap" w:sz="24" w:space="4" w:color="auto"/>
        </w:pBdr>
        <w:shd w:val="clear" w:color="auto" w:fill="F3F3F3"/>
        <w:spacing w:after="0" w:line="240" w:lineRule="auto"/>
        <w:jc w:val="center"/>
        <w:rPr>
          <w:rFonts w:ascii="Times New Roman" w:eastAsia="Times New Roman" w:hAnsi="Times New Roman" w:cs="Times New Roman"/>
          <w:b/>
          <w:bCs/>
          <w:sz w:val="24"/>
          <w:szCs w:val="24"/>
          <w:lang w:eastAsia="fr-FR"/>
        </w:rPr>
      </w:pPr>
      <w:r w:rsidRPr="00D971DF">
        <w:rPr>
          <w:rFonts w:ascii="Times New Roman" w:eastAsia="Times New Roman" w:hAnsi="Times New Roman" w:cs="Times New Roman"/>
          <w:b/>
          <w:bCs/>
          <w:sz w:val="24"/>
          <w:szCs w:val="24"/>
          <w:lang w:eastAsia="fr-FR"/>
        </w:rPr>
        <w:lastRenderedPageBreak/>
        <w:t>ARTICLE 2 </w:t>
      </w:r>
      <w:r w:rsidRPr="00D971DF">
        <w:rPr>
          <w:rFonts w:ascii="Times New Roman" w:eastAsia="Times New Roman" w:hAnsi="Times New Roman" w:cs="Times New Roman"/>
          <w:b/>
          <w:sz w:val="24"/>
          <w:szCs w:val="24"/>
          <w:lang w:eastAsia="fr-FR"/>
        </w:rPr>
        <w:t>–</w:t>
      </w:r>
      <w:r w:rsidRPr="00D971DF">
        <w:rPr>
          <w:rFonts w:ascii="Times New Roman" w:eastAsia="Times New Roman" w:hAnsi="Times New Roman" w:cs="Times New Roman"/>
          <w:b/>
          <w:bCs/>
          <w:sz w:val="24"/>
          <w:szCs w:val="24"/>
          <w:lang w:eastAsia="fr-FR"/>
        </w:rPr>
        <w:t xml:space="preserve"> PRIX</w:t>
      </w:r>
    </w:p>
    <w:p w14:paraId="783C9BF8" w14:textId="77777777" w:rsidR="00D971DF" w:rsidRPr="00D971DF" w:rsidRDefault="00D971DF" w:rsidP="00D971DF">
      <w:pPr>
        <w:tabs>
          <w:tab w:val="right" w:leader="dot" w:pos="8647"/>
        </w:tabs>
        <w:spacing w:after="0" w:line="240" w:lineRule="auto"/>
        <w:jc w:val="both"/>
        <w:rPr>
          <w:rFonts w:ascii="Times New Roman" w:eastAsia="Times New Roman" w:hAnsi="Times New Roman" w:cs="Times New Roman"/>
          <w:sz w:val="24"/>
          <w:szCs w:val="24"/>
          <w:lang w:eastAsia="fr-FR"/>
        </w:rPr>
      </w:pPr>
    </w:p>
    <w:p w14:paraId="483880B7" w14:textId="656BDCBB" w:rsidR="00D971DF" w:rsidRPr="00D971DF" w:rsidRDefault="00D971DF" w:rsidP="00D971DF">
      <w:pPr>
        <w:tabs>
          <w:tab w:val="right" w:leader="dot" w:pos="8647"/>
        </w:tabs>
        <w:spacing w:after="0" w:line="240" w:lineRule="auto"/>
        <w:jc w:val="both"/>
        <w:rPr>
          <w:rFonts w:ascii="Times New Roman" w:eastAsia="Times New Roman" w:hAnsi="Times New Roman" w:cs="Times New Roman"/>
          <w:b/>
          <w:sz w:val="24"/>
          <w:szCs w:val="24"/>
          <w:lang w:eastAsia="fr-FR"/>
        </w:rPr>
      </w:pPr>
      <w:r w:rsidRPr="00D971DF">
        <w:rPr>
          <w:rFonts w:ascii="Times New Roman" w:eastAsia="Times New Roman" w:hAnsi="Times New Roman" w:cs="Times New Roman"/>
          <w:b/>
          <w:sz w:val="24"/>
          <w:szCs w:val="24"/>
          <w:lang w:eastAsia="fr-FR"/>
        </w:rPr>
        <w:t xml:space="preserve">     L’accord-cadre est traité à prix </w:t>
      </w:r>
      <w:r w:rsidR="007548B7">
        <w:rPr>
          <w:rFonts w:ascii="Times New Roman" w:eastAsia="Times New Roman" w:hAnsi="Times New Roman" w:cs="Times New Roman"/>
          <w:b/>
          <w:sz w:val="24"/>
          <w:szCs w:val="24"/>
          <w:lang w:eastAsia="fr-FR"/>
        </w:rPr>
        <w:t>forfaitaire</w:t>
      </w:r>
      <w:r w:rsidRPr="00D971DF">
        <w:rPr>
          <w:rFonts w:ascii="Times New Roman" w:eastAsia="Times New Roman" w:hAnsi="Times New Roman" w:cs="Times New Roman"/>
          <w:b/>
          <w:sz w:val="24"/>
          <w:szCs w:val="24"/>
          <w:lang w:eastAsia="fr-FR"/>
        </w:rPr>
        <w:t>.</w:t>
      </w:r>
    </w:p>
    <w:p w14:paraId="3AAEBDA1" w14:textId="77777777" w:rsidR="00D971DF" w:rsidRPr="00D971DF" w:rsidRDefault="00D971DF" w:rsidP="00D971DF">
      <w:pPr>
        <w:tabs>
          <w:tab w:val="right" w:leader="dot" w:pos="8647"/>
        </w:tabs>
        <w:spacing w:after="0" w:line="240" w:lineRule="auto"/>
        <w:jc w:val="both"/>
        <w:rPr>
          <w:rFonts w:ascii="Times New Roman" w:eastAsia="Times New Roman" w:hAnsi="Times New Roman" w:cs="Times New Roman"/>
          <w:b/>
          <w:sz w:val="24"/>
          <w:szCs w:val="24"/>
          <w:lang w:eastAsia="fr-FR"/>
        </w:rPr>
      </w:pPr>
    </w:p>
    <w:p w14:paraId="5CAD9876" w14:textId="77777777" w:rsidR="00D971DF" w:rsidRPr="00D971DF" w:rsidRDefault="00D971DF" w:rsidP="00D971DF">
      <w:pPr>
        <w:tabs>
          <w:tab w:val="right" w:leader="dot" w:pos="8647"/>
        </w:tabs>
        <w:spacing w:after="0" w:line="240" w:lineRule="auto"/>
        <w:jc w:val="both"/>
        <w:rPr>
          <w:rFonts w:ascii="Times New Roman" w:eastAsia="Times New Roman" w:hAnsi="Times New Roman" w:cs="Times New Roman"/>
          <w:b/>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095"/>
        <w:gridCol w:w="4717"/>
      </w:tblGrid>
      <w:tr w:rsidR="00D971DF" w:rsidRPr="00D971DF" w14:paraId="0041613C" w14:textId="77777777" w:rsidTr="00D971DF">
        <w:tc>
          <w:tcPr>
            <w:tcW w:w="3510" w:type="dxa"/>
            <w:tcBorders>
              <w:top w:val="single" w:sz="4" w:space="0" w:color="auto"/>
              <w:left w:val="single" w:sz="4" w:space="0" w:color="auto"/>
              <w:bottom w:val="single" w:sz="4" w:space="0" w:color="auto"/>
              <w:right w:val="single" w:sz="4" w:space="0" w:color="auto"/>
            </w:tcBorders>
            <w:hideMark/>
          </w:tcPr>
          <w:p w14:paraId="7D2D9ED6" w14:textId="2E7AFA69" w:rsidR="00D971DF" w:rsidRPr="00D971DF" w:rsidRDefault="007548B7" w:rsidP="00D971DF">
            <w:pPr>
              <w:tabs>
                <w:tab w:val="right" w:leader="dot" w:pos="8647"/>
              </w:tabs>
              <w:spacing w:after="0" w:line="240" w:lineRule="auto"/>
              <w:jc w:val="center"/>
              <w:rPr>
                <w:rFonts w:ascii="Times New Roman" w:eastAsia="Times New Roman" w:hAnsi="Times New Roman" w:cs="Times New Roman"/>
                <w:b/>
                <w:sz w:val="24"/>
                <w:szCs w:val="24"/>
                <w:lang w:eastAsia="fr-FR"/>
              </w:rPr>
            </w:pPr>
            <w:r w:rsidRPr="00D971DF">
              <w:rPr>
                <w:rFonts w:ascii="Times New Roman" w:eastAsia="Times New Roman" w:hAnsi="Times New Roman" w:cs="Times New Roman"/>
                <w:b/>
                <w:sz w:val="24"/>
                <w:szCs w:val="24"/>
                <w:lang w:eastAsia="fr-FR"/>
              </w:rPr>
              <w:t xml:space="preserve">Prix </w:t>
            </w:r>
            <w:r>
              <w:rPr>
                <w:rFonts w:ascii="Times New Roman" w:eastAsia="Times New Roman" w:hAnsi="Times New Roman" w:cs="Times New Roman"/>
                <w:b/>
                <w:sz w:val="24"/>
                <w:szCs w:val="24"/>
                <w:lang w:eastAsia="fr-FR"/>
              </w:rPr>
              <w:t xml:space="preserve">forfaitaire de la </w:t>
            </w:r>
            <w:r w:rsidR="009E2F43">
              <w:rPr>
                <w:rFonts w:ascii="Times New Roman" w:eastAsia="Times New Roman" w:hAnsi="Times New Roman" w:cs="Times New Roman"/>
                <w:b/>
                <w:sz w:val="24"/>
                <w:szCs w:val="24"/>
                <w:lang w:eastAsia="fr-FR"/>
              </w:rPr>
              <w:t>prestation</w:t>
            </w:r>
            <w:r w:rsidRPr="00D971DF">
              <w:rPr>
                <w:rFonts w:ascii="Times New Roman" w:eastAsia="Times New Roman" w:hAnsi="Times New Roman" w:cs="Times New Roman"/>
                <w:b/>
                <w:sz w:val="24"/>
                <w:szCs w:val="24"/>
                <w:lang w:eastAsia="fr-FR"/>
              </w:rPr>
              <w:t xml:space="preserve">  </w:t>
            </w:r>
          </w:p>
        </w:tc>
        <w:tc>
          <w:tcPr>
            <w:tcW w:w="1095" w:type="dxa"/>
            <w:tcBorders>
              <w:top w:val="single" w:sz="4" w:space="0" w:color="auto"/>
              <w:left w:val="single" w:sz="4" w:space="0" w:color="auto"/>
              <w:bottom w:val="single" w:sz="4" w:space="0" w:color="auto"/>
              <w:right w:val="single" w:sz="4" w:space="0" w:color="auto"/>
            </w:tcBorders>
            <w:hideMark/>
          </w:tcPr>
          <w:p w14:paraId="5A3375C5" w14:textId="77777777" w:rsidR="00D971DF" w:rsidRPr="00D971DF" w:rsidRDefault="00D971DF" w:rsidP="00D971DF">
            <w:pPr>
              <w:tabs>
                <w:tab w:val="right" w:leader="dot" w:pos="8647"/>
              </w:tabs>
              <w:spacing w:after="0" w:line="240" w:lineRule="auto"/>
              <w:jc w:val="center"/>
              <w:rPr>
                <w:rFonts w:ascii="Times New Roman" w:eastAsia="Times New Roman" w:hAnsi="Times New Roman" w:cs="Times New Roman"/>
                <w:b/>
                <w:sz w:val="24"/>
                <w:szCs w:val="24"/>
                <w:lang w:eastAsia="fr-FR"/>
              </w:rPr>
            </w:pPr>
            <w:r w:rsidRPr="00D971DF">
              <w:rPr>
                <w:rFonts w:ascii="Times New Roman" w:eastAsia="Times New Roman" w:hAnsi="Times New Roman" w:cs="Times New Roman"/>
                <w:b/>
                <w:sz w:val="24"/>
                <w:szCs w:val="24"/>
                <w:lang w:eastAsia="fr-FR"/>
              </w:rPr>
              <w:t>Taux TVA</w:t>
            </w:r>
          </w:p>
        </w:tc>
        <w:tc>
          <w:tcPr>
            <w:tcW w:w="4717" w:type="dxa"/>
            <w:tcBorders>
              <w:top w:val="single" w:sz="4" w:space="0" w:color="auto"/>
              <w:left w:val="single" w:sz="4" w:space="0" w:color="auto"/>
              <w:bottom w:val="single" w:sz="4" w:space="0" w:color="auto"/>
              <w:right w:val="single" w:sz="4" w:space="0" w:color="auto"/>
            </w:tcBorders>
            <w:hideMark/>
          </w:tcPr>
          <w:p w14:paraId="0339F47E" w14:textId="0D2B0BFB" w:rsidR="00D971DF" w:rsidRPr="00D971DF" w:rsidRDefault="00D971DF" w:rsidP="00D971DF">
            <w:pPr>
              <w:tabs>
                <w:tab w:val="right" w:leader="dot" w:pos="8647"/>
              </w:tabs>
              <w:spacing w:after="0" w:line="240" w:lineRule="auto"/>
              <w:jc w:val="center"/>
              <w:rPr>
                <w:rFonts w:ascii="Times New Roman" w:eastAsia="Times New Roman" w:hAnsi="Times New Roman" w:cs="Times New Roman"/>
                <w:b/>
                <w:sz w:val="24"/>
                <w:szCs w:val="24"/>
                <w:lang w:eastAsia="fr-FR"/>
              </w:rPr>
            </w:pPr>
            <w:r w:rsidRPr="00D971DF">
              <w:rPr>
                <w:rFonts w:ascii="Times New Roman" w:eastAsia="Times New Roman" w:hAnsi="Times New Roman" w:cs="Times New Roman"/>
                <w:b/>
                <w:sz w:val="24"/>
                <w:szCs w:val="24"/>
                <w:lang w:eastAsia="fr-FR"/>
              </w:rPr>
              <w:t xml:space="preserve">Prix </w:t>
            </w:r>
            <w:r w:rsidR="007548B7">
              <w:rPr>
                <w:rFonts w:ascii="Times New Roman" w:eastAsia="Times New Roman" w:hAnsi="Times New Roman" w:cs="Times New Roman"/>
                <w:b/>
                <w:sz w:val="24"/>
                <w:szCs w:val="24"/>
                <w:lang w:eastAsia="fr-FR"/>
              </w:rPr>
              <w:t>forfaitaire TTC</w:t>
            </w:r>
            <w:r w:rsidRPr="00D971DF">
              <w:rPr>
                <w:rFonts w:ascii="Times New Roman" w:eastAsia="Times New Roman" w:hAnsi="Times New Roman" w:cs="Times New Roman"/>
                <w:b/>
                <w:sz w:val="24"/>
                <w:szCs w:val="24"/>
                <w:lang w:eastAsia="fr-FR"/>
              </w:rPr>
              <w:t xml:space="preserve"> </w:t>
            </w:r>
          </w:p>
          <w:p w14:paraId="616524CB" w14:textId="7BC59A13" w:rsidR="00D971DF" w:rsidRPr="00D971DF" w:rsidRDefault="00D971DF" w:rsidP="007548B7">
            <w:pPr>
              <w:tabs>
                <w:tab w:val="right" w:leader="dot" w:pos="8647"/>
              </w:tabs>
              <w:spacing w:after="0" w:line="240" w:lineRule="auto"/>
              <w:rPr>
                <w:rFonts w:ascii="Times New Roman" w:eastAsia="Times New Roman" w:hAnsi="Times New Roman" w:cs="Times New Roman"/>
                <w:b/>
                <w:sz w:val="24"/>
                <w:szCs w:val="24"/>
                <w:lang w:eastAsia="fr-FR"/>
              </w:rPr>
            </w:pPr>
          </w:p>
        </w:tc>
      </w:tr>
      <w:tr w:rsidR="00D971DF" w:rsidRPr="00D971DF" w14:paraId="493BB137" w14:textId="77777777" w:rsidTr="00D971DF">
        <w:tc>
          <w:tcPr>
            <w:tcW w:w="3510" w:type="dxa"/>
            <w:tcBorders>
              <w:top w:val="single" w:sz="4" w:space="0" w:color="auto"/>
              <w:left w:val="single" w:sz="4" w:space="0" w:color="auto"/>
              <w:bottom w:val="single" w:sz="4" w:space="0" w:color="auto"/>
              <w:right w:val="single" w:sz="4" w:space="0" w:color="auto"/>
            </w:tcBorders>
          </w:tcPr>
          <w:p w14:paraId="422E0D8E" w14:textId="77777777" w:rsidR="00D971DF" w:rsidRDefault="00D971DF" w:rsidP="00D971DF">
            <w:pPr>
              <w:tabs>
                <w:tab w:val="right" w:leader="dot" w:pos="8647"/>
              </w:tabs>
              <w:spacing w:after="0" w:line="240" w:lineRule="auto"/>
              <w:jc w:val="both"/>
              <w:rPr>
                <w:rFonts w:ascii="Times New Roman" w:eastAsia="Times New Roman" w:hAnsi="Times New Roman" w:cs="Times New Roman"/>
                <w:b/>
                <w:sz w:val="24"/>
                <w:szCs w:val="24"/>
                <w:lang w:eastAsia="fr-FR"/>
              </w:rPr>
            </w:pPr>
          </w:p>
          <w:p w14:paraId="673BEAF9" w14:textId="77777777" w:rsidR="007548B7" w:rsidRPr="00D971DF" w:rsidRDefault="007548B7" w:rsidP="00D971DF">
            <w:pPr>
              <w:tabs>
                <w:tab w:val="right" w:leader="dot" w:pos="8647"/>
              </w:tabs>
              <w:spacing w:after="0" w:line="240" w:lineRule="auto"/>
              <w:jc w:val="both"/>
              <w:rPr>
                <w:rFonts w:ascii="Times New Roman" w:eastAsia="Times New Roman" w:hAnsi="Times New Roman" w:cs="Times New Roman"/>
                <w:b/>
                <w:sz w:val="24"/>
                <w:szCs w:val="24"/>
                <w:lang w:eastAsia="fr-FR"/>
              </w:rPr>
            </w:pPr>
          </w:p>
        </w:tc>
        <w:tc>
          <w:tcPr>
            <w:tcW w:w="1095" w:type="dxa"/>
            <w:tcBorders>
              <w:top w:val="single" w:sz="4" w:space="0" w:color="auto"/>
              <w:left w:val="single" w:sz="4" w:space="0" w:color="auto"/>
              <w:bottom w:val="single" w:sz="4" w:space="0" w:color="auto"/>
              <w:right w:val="single" w:sz="4" w:space="0" w:color="auto"/>
            </w:tcBorders>
          </w:tcPr>
          <w:p w14:paraId="00B24ACC" w14:textId="77777777" w:rsidR="00D971DF" w:rsidRPr="00D971DF" w:rsidRDefault="00D971DF" w:rsidP="00D971DF">
            <w:pPr>
              <w:tabs>
                <w:tab w:val="right" w:leader="dot" w:pos="8647"/>
              </w:tabs>
              <w:spacing w:after="0" w:line="240" w:lineRule="auto"/>
              <w:jc w:val="both"/>
              <w:rPr>
                <w:rFonts w:ascii="Times New Roman" w:eastAsia="Times New Roman" w:hAnsi="Times New Roman" w:cs="Times New Roman"/>
                <w:b/>
                <w:sz w:val="24"/>
                <w:szCs w:val="24"/>
                <w:lang w:eastAsia="fr-FR"/>
              </w:rPr>
            </w:pPr>
          </w:p>
        </w:tc>
        <w:tc>
          <w:tcPr>
            <w:tcW w:w="4717" w:type="dxa"/>
            <w:tcBorders>
              <w:top w:val="single" w:sz="4" w:space="0" w:color="auto"/>
              <w:left w:val="single" w:sz="4" w:space="0" w:color="auto"/>
              <w:bottom w:val="single" w:sz="4" w:space="0" w:color="auto"/>
              <w:right w:val="single" w:sz="4" w:space="0" w:color="auto"/>
            </w:tcBorders>
          </w:tcPr>
          <w:p w14:paraId="52EC2B08" w14:textId="77777777" w:rsidR="00D971DF" w:rsidRPr="00D971DF" w:rsidRDefault="00D971DF" w:rsidP="00D971DF">
            <w:pPr>
              <w:tabs>
                <w:tab w:val="right" w:leader="dot" w:pos="8647"/>
              </w:tabs>
              <w:spacing w:after="0" w:line="240" w:lineRule="auto"/>
              <w:jc w:val="both"/>
              <w:rPr>
                <w:rFonts w:ascii="Times New Roman" w:eastAsia="Times New Roman" w:hAnsi="Times New Roman" w:cs="Times New Roman"/>
                <w:b/>
                <w:sz w:val="24"/>
                <w:szCs w:val="24"/>
                <w:lang w:eastAsia="fr-FR"/>
              </w:rPr>
            </w:pPr>
          </w:p>
        </w:tc>
      </w:tr>
    </w:tbl>
    <w:p w14:paraId="120A7216" w14:textId="77777777" w:rsidR="00D971DF" w:rsidRPr="00D971DF" w:rsidRDefault="00D971DF" w:rsidP="00D971DF">
      <w:pPr>
        <w:tabs>
          <w:tab w:val="right" w:leader="dot" w:pos="8647"/>
        </w:tabs>
        <w:spacing w:after="0" w:line="240" w:lineRule="auto"/>
        <w:jc w:val="both"/>
        <w:rPr>
          <w:rFonts w:ascii="Times New Roman" w:eastAsia="Times New Roman" w:hAnsi="Times New Roman" w:cs="Times New Roman"/>
          <w:b/>
          <w:sz w:val="24"/>
          <w:szCs w:val="24"/>
          <w:lang w:eastAsia="fr-FR"/>
        </w:rPr>
      </w:pPr>
    </w:p>
    <w:p w14:paraId="3BC3563F" w14:textId="77777777" w:rsidR="00D971DF" w:rsidRPr="00D971DF" w:rsidRDefault="00D971DF" w:rsidP="00D971DF">
      <w:pPr>
        <w:tabs>
          <w:tab w:val="right" w:leader="dot" w:pos="8647"/>
        </w:tabs>
        <w:spacing w:after="0" w:line="240" w:lineRule="auto"/>
        <w:jc w:val="both"/>
        <w:rPr>
          <w:rFonts w:ascii="Times New Roman" w:eastAsia="Times New Roman" w:hAnsi="Times New Roman" w:cs="Times New Roman"/>
          <w:b/>
          <w:sz w:val="24"/>
          <w:szCs w:val="24"/>
          <w:lang w:eastAsia="fr-FR"/>
        </w:rPr>
      </w:pPr>
    </w:p>
    <w:p w14:paraId="4FD0850E" w14:textId="4D08C2C0" w:rsidR="00D971DF" w:rsidRPr="00D971DF" w:rsidRDefault="00D971DF" w:rsidP="00D971DF">
      <w:pPr>
        <w:tabs>
          <w:tab w:val="right" w:leader="dot" w:pos="8647"/>
        </w:tabs>
        <w:spacing w:after="0" w:line="240" w:lineRule="auto"/>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 xml:space="preserve">Les prestations du titulaire du marché seront rémunérées par application d’un prix basé sur les conditions économiques du mois précédent celui de la date limite de remise des offres soit </w:t>
      </w:r>
      <w:r w:rsidR="007548B7">
        <w:rPr>
          <w:rFonts w:ascii="Times New Roman" w:eastAsia="Times New Roman" w:hAnsi="Times New Roman" w:cs="Times New Roman"/>
          <w:sz w:val="24"/>
          <w:szCs w:val="24"/>
          <w:lang w:eastAsia="fr-FR"/>
        </w:rPr>
        <w:t xml:space="preserve">Août </w:t>
      </w:r>
      <w:r w:rsidRPr="00D971DF">
        <w:rPr>
          <w:rFonts w:ascii="Times New Roman" w:eastAsia="Times New Roman" w:hAnsi="Times New Roman" w:cs="Times New Roman"/>
          <w:sz w:val="24"/>
          <w:szCs w:val="24"/>
          <w:lang w:eastAsia="fr-FR"/>
        </w:rPr>
        <w:t>202</w:t>
      </w:r>
      <w:r w:rsidR="007548B7">
        <w:rPr>
          <w:rFonts w:ascii="Times New Roman" w:eastAsia="Times New Roman" w:hAnsi="Times New Roman" w:cs="Times New Roman"/>
          <w:sz w:val="24"/>
          <w:szCs w:val="24"/>
          <w:lang w:eastAsia="fr-FR"/>
        </w:rPr>
        <w:t>6</w:t>
      </w:r>
      <w:r w:rsidRPr="00D971DF">
        <w:rPr>
          <w:rFonts w:ascii="Times New Roman" w:eastAsia="Times New Roman" w:hAnsi="Times New Roman" w:cs="Times New Roman"/>
          <w:sz w:val="24"/>
          <w:szCs w:val="24"/>
          <w:lang w:eastAsia="fr-FR"/>
        </w:rPr>
        <w:t xml:space="preserve"> (Appelé mois zéro).</w:t>
      </w:r>
    </w:p>
    <w:p w14:paraId="0D8D3F95" w14:textId="77777777" w:rsidR="00D971DF" w:rsidRPr="00D971DF" w:rsidRDefault="00D971DF" w:rsidP="00D971DF">
      <w:pPr>
        <w:tabs>
          <w:tab w:val="right" w:leader="dot" w:pos="8647"/>
        </w:tabs>
        <w:spacing w:after="0" w:line="240" w:lineRule="auto"/>
        <w:jc w:val="both"/>
        <w:rPr>
          <w:rFonts w:ascii="Times New Roman" w:eastAsia="Times New Roman" w:hAnsi="Times New Roman" w:cs="Times New Roman"/>
          <w:sz w:val="24"/>
          <w:szCs w:val="24"/>
          <w:lang w:eastAsia="fr-FR"/>
        </w:rPr>
      </w:pPr>
    </w:p>
    <w:p w14:paraId="7ECCF444" w14:textId="77777777" w:rsidR="00D971DF" w:rsidRPr="00D971DF" w:rsidRDefault="00D971DF" w:rsidP="00D971DF">
      <w:pPr>
        <w:autoSpaceDE w:val="0"/>
        <w:autoSpaceDN w:val="0"/>
        <w:adjustRightInd w:val="0"/>
        <w:spacing w:after="0" w:line="240" w:lineRule="auto"/>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Le prix est réputé comprendre toutes charges fiscales, parafiscales ou autres frappant obligatoirement la prestation ainsi que les prestations citées ci-dessous :</w:t>
      </w:r>
    </w:p>
    <w:p w14:paraId="17C3DD4D" w14:textId="77777777" w:rsidR="00D971DF" w:rsidRPr="00D971DF" w:rsidRDefault="00D971DF" w:rsidP="00D971DF">
      <w:pPr>
        <w:autoSpaceDE w:val="0"/>
        <w:autoSpaceDN w:val="0"/>
        <w:adjustRightInd w:val="0"/>
        <w:spacing w:after="0" w:line="240" w:lineRule="auto"/>
        <w:jc w:val="both"/>
        <w:rPr>
          <w:rFonts w:ascii="Times New Roman" w:eastAsia="Times New Roman" w:hAnsi="Times New Roman" w:cs="Times New Roman"/>
          <w:sz w:val="24"/>
          <w:szCs w:val="24"/>
          <w:lang w:eastAsia="fr-FR"/>
        </w:rPr>
      </w:pPr>
    </w:p>
    <w:p w14:paraId="500D8B8B" w14:textId="77777777" w:rsidR="00D971DF" w:rsidRPr="00D971DF" w:rsidRDefault="00D971DF" w:rsidP="00D971DF">
      <w:pPr>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L’intervention de l’assistante sociale telle que définie dans le présent marché,</w:t>
      </w:r>
    </w:p>
    <w:p w14:paraId="32AF32A8" w14:textId="77777777" w:rsidR="00D971DF" w:rsidRPr="00D971DF" w:rsidRDefault="00D971DF" w:rsidP="00D971DF">
      <w:pPr>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L’ensemble des frais de recrutement, de gestion, d’encadrement, d’évaluation et de formation du personnel qualifié chargé d’assurer la prestation,</w:t>
      </w:r>
    </w:p>
    <w:p w14:paraId="063724BC" w14:textId="77777777" w:rsidR="00D971DF" w:rsidRPr="00D971DF" w:rsidRDefault="00D971DF" w:rsidP="00D971DF">
      <w:pPr>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Le suivi pédagogique et professionnel de l’assistante sociale,</w:t>
      </w:r>
    </w:p>
    <w:p w14:paraId="0C8901A3" w14:textId="77777777" w:rsidR="00D971DF" w:rsidRPr="00D971DF" w:rsidRDefault="00D971DF" w:rsidP="00D971DF">
      <w:pPr>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Le soutien logistique : secrétariat et démarches, documentation, encadrement technique,</w:t>
      </w:r>
    </w:p>
    <w:p w14:paraId="7F108CAC" w14:textId="77777777" w:rsidR="00D971DF" w:rsidRPr="00D971DF" w:rsidRDefault="00D971DF" w:rsidP="00D971DF">
      <w:pPr>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La gestion des absences telle que prévue au présent marché.</w:t>
      </w:r>
    </w:p>
    <w:p w14:paraId="38F1A71C" w14:textId="77777777" w:rsidR="00D971DF" w:rsidRPr="00D971DF" w:rsidRDefault="00D971DF" w:rsidP="00D971DF">
      <w:pPr>
        <w:spacing w:after="0" w:line="240" w:lineRule="auto"/>
        <w:jc w:val="both"/>
        <w:rPr>
          <w:rFonts w:ascii="Times New Roman" w:eastAsia="Times New Roman" w:hAnsi="Times New Roman" w:cs="Times New Roman"/>
          <w:sz w:val="24"/>
          <w:szCs w:val="24"/>
          <w:lang w:eastAsia="fr-FR"/>
        </w:rPr>
      </w:pPr>
    </w:p>
    <w:p w14:paraId="29A4A421" w14:textId="53C5E846" w:rsidR="00D971DF" w:rsidRPr="00D971DF" w:rsidRDefault="00D971DF" w:rsidP="00D971DF">
      <w:pPr>
        <w:spacing w:after="0" w:line="240" w:lineRule="auto"/>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 xml:space="preserve">Le montant global des prestations ne peut excéder </w:t>
      </w:r>
      <w:r w:rsidR="007548B7">
        <w:rPr>
          <w:rFonts w:ascii="Times New Roman" w:eastAsia="Times New Roman" w:hAnsi="Times New Roman" w:cs="Times New Roman"/>
          <w:sz w:val="24"/>
          <w:szCs w:val="24"/>
          <w:lang w:eastAsia="fr-FR"/>
        </w:rPr>
        <w:t>90.000 euros</w:t>
      </w:r>
      <w:r w:rsidRPr="00D971DF">
        <w:rPr>
          <w:rFonts w:ascii="Times New Roman" w:eastAsia="Times New Roman" w:hAnsi="Times New Roman" w:cs="Times New Roman"/>
          <w:sz w:val="24"/>
          <w:szCs w:val="24"/>
          <w:lang w:eastAsia="fr-FR"/>
        </w:rPr>
        <w:t xml:space="preserve"> HT.</w:t>
      </w:r>
    </w:p>
    <w:p w14:paraId="2C39605A" w14:textId="77777777" w:rsidR="00D971DF" w:rsidRPr="00D971DF" w:rsidRDefault="00D971DF" w:rsidP="00D971DF">
      <w:pPr>
        <w:tabs>
          <w:tab w:val="right" w:leader="dot" w:pos="8647"/>
        </w:tabs>
        <w:spacing w:after="0" w:line="240" w:lineRule="auto"/>
        <w:jc w:val="both"/>
        <w:rPr>
          <w:rFonts w:ascii="Times New Roman" w:eastAsia="Times New Roman" w:hAnsi="Times New Roman" w:cs="Times New Roman"/>
          <w:sz w:val="24"/>
          <w:szCs w:val="24"/>
          <w:lang w:eastAsia="fr-FR"/>
        </w:rPr>
      </w:pPr>
    </w:p>
    <w:p w14:paraId="303238C9" w14:textId="77777777" w:rsidR="00D971DF" w:rsidRPr="00D971DF" w:rsidRDefault="00D971DF" w:rsidP="00D971DF">
      <w:pPr>
        <w:tabs>
          <w:tab w:val="right" w:leader="dot" w:pos="8647"/>
        </w:tabs>
        <w:spacing w:after="0" w:line="240" w:lineRule="auto"/>
        <w:jc w:val="both"/>
        <w:rPr>
          <w:rFonts w:ascii="Times New Roman" w:eastAsia="Times New Roman" w:hAnsi="Times New Roman" w:cs="Times New Roman"/>
          <w:color w:val="000000"/>
          <w:sz w:val="24"/>
          <w:szCs w:val="24"/>
          <w:lang w:eastAsia="fr-FR"/>
        </w:rPr>
      </w:pPr>
    </w:p>
    <w:p w14:paraId="11B93391" w14:textId="77777777" w:rsidR="00D971DF" w:rsidRPr="00D971DF" w:rsidRDefault="00D971DF" w:rsidP="00D971DF">
      <w:pPr>
        <w:pBdr>
          <w:top w:val="thinThickSmallGap" w:sz="24" w:space="1" w:color="auto"/>
          <w:left w:val="thinThickSmallGap" w:sz="24" w:space="4" w:color="auto"/>
          <w:bottom w:val="thickThinSmallGap" w:sz="24" w:space="1" w:color="auto"/>
          <w:right w:val="thickThinSmallGap" w:sz="24" w:space="4" w:color="auto"/>
        </w:pBdr>
        <w:shd w:val="clear" w:color="auto" w:fill="F3F3F3"/>
        <w:spacing w:after="0" w:line="240" w:lineRule="auto"/>
        <w:jc w:val="center"/>
        <w:rPr>
          <w:rFonts w:ascii="Times New Roman" w:eastAsia="Times New Roman" w:hAnsi="Times New Roman" w:cs="Times New Roman"/>
          <w:b/>
          <w:color w:val="000000"/>
          <w:sz w:val="28"/>
          <w:szCs w:val="28"/>
          <w:lang w:eastAsia="fr-FR"/>
        </w:rPr>
      </w:pPr>
      <w:r w:rsidRPr="00D971DF">
        <w:rPr>
          <w:rFonts w:ascii="Times New Roman" w:eastAsia="Times New Roman" w:hAnsi="Times New Roman" w:cs="Times New Roman"/>
          <w:b/>
          <w:color w:val="000000"/>
          <w:sz w:val="28"/>
          <w:szCs w:val="28"/>
          <w:lang w:eastAsia="fr-FR"/>
        </w:rPr>
        <w:t>ARTICLE 3 : DUREE DU MARCHE</w:t>
      </w:r>
    </w:p>
    <w:p w14:paraId="08FBEC2A" w14:textId="77777777" w:rsidR="00D971DF" w:rsidRPr="00D971DF" w:rsidRDefault="00D971DF" w:rsidP="00D971DF">
      <w:pPr>
        <w:spacing w:after="0" w:line="240" w:lineRule="auto"/>
        <w:ind w:right="-1"/>
        <w:rPr>
          <w:rFonts w:ascii="Times New Roman" w:eastAsia="Times New Roman" w:hAnsi="Times New Roman" w:cs="Times New Roman"/>
          <w:color w:val="0000FF"/>
          <w:sz w:val="24"/>
          <w:szCs w:val="24"/>
          <w:lang w:eastAsia="fr-FR"/>
        </w:rPr>
      </w:pPr>
    </w:p>
    <w:p w14:paraId="439FBA5C" w14:textId="11603F67" w:rsidR="00D971DF" w:rsidRPr="00D971DF" w:rsidRDefault="00D971DF" w:rsidP="00D971DF">
      <w:pPr>
        <w:spacing w:after="0" w:line="240" w:lineRule="auto"/>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Le présent marché est conclu depuis sa date de notification pour une durée de 12 mois</w:t>
      </w:r>
      <w:r w:rsidR="009E2F43">
        <w:rPr>
          <w:rFonts w:ascii="Times New Roman" w:eastAsia="Times New Roman" w:hAnsi="Times New Roman" w:cs="Times New Roman"/>
          <w:sz w:val="24"/>
          <w:szCs w:val="24"/>
          <w:lang w:eastAsia="fr-FR"/>
        </w:rPr>
        <w:t xml:space="preserve"> ferme</w:t>
      </w:r>
      <w:r w:rsidRPr="00D971DF">
        <w:rPr>
          <w:rFonts w:ascii="Times New Roman" w:eastAsia="Times New Roman" w:hAnsi="Times New Roman" w:cs="Times New Roman"/>
          <w:sz w:val="24"/>
          <w:szCs w:val="24"/>
          <w:lang w:eastAsia="fr-FR"/>
        </w:rPr>
        <w:t>.</w:t>
      </w:r>
    </w:p>
    <w:p w14:paraId="61BD309D" w14:textId="77777777" w:rsidR="00D971DF" w:rsidRPr="00D971DF" w:rsidRDefault="00D971DF" w:rsidP="00D971DF">
      <w:pPr>
        <w:spacing w:after="0" w:line="240" w:lineRule="auto"/>
        <w:jc w:val="both"/>
        <w:rPr>
          <w:rFonts w:ascii="Times New Roman" w:eastAsia="Times New Roman" w:hAnsi="Times New Roman" w:cs="Times New Roman"/>
          <w:sz w:val="24"/>
          <w:szCs w:val="24"/>
          <w:lang w:eastAsia="fr-FR"/>
        </w:rPr>
      </w:pPr>
    </w:p>
    <w:p w14:paraId="1AA53043" w14:textId="77777777" w:rsidR="00D971DF" w:rsidRPr="00D971DF" w:rsidRDefault="00D971DF" w:rsidP="00D971DF">
      <w:pPr>
        <w:spacing w:after="0" w:line="240" w:lineRule="auto"/>
        <w:jc w:val="both"/>
        <w:rPr>
          <w:rFonts w:ascii="Times New Roman" w:eastAsia="Times New Roman" w:hAnsi="Times New Roman" w:cs="Times New Roman"/>
          <w:sz w:val="24"/>
          <w:szCs w:val="24"/>
          <w:lang w:eastAsia="fr-FR"/>
        </w:rPr>
      </w:pPr>
    </w:p>
    <w:p w14:paraId="4E393156" w14:textId="77777777" w:rsidR="00D971DF" w:rsidRPr="00D971DF" w:rsidRDefault="00D971DF" w:rsidP="00D971DF">
      <w:pPr>
        <w:spacing w:after="0" w:line="240" w:lineRule="auto"/>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Le titulaire ne peut refuser sa reconduction.</w:t>
      </w:r>
    </w:p>
    <w:p w14:paraId="03269686" w14:textId="77777777" w:rsidR="00D971DF" w:rsidRPr="00D971DF" w:rsidRDefault="00D971DF" w:rsidP="00D971DF">
      <w:pPr>
        <w:spacing w:after="0" w:line="240" w:lineRule="auto"/>
        <w:jc w:val="both"/>
        <w:rPr>
          <w:rFonts w:ascii="Times New Roman" w:eastAsia="Times New Roman" w:hAnsi="Times New Roman" w:cs="Times New Roman"/>
          <w:sz w:val="24"/>
          <w:szCs w:val="24"/>
          <w:lang w:eastAsia="fr-FR"/>
        </w:rPr>
      </w:pPr>
    </w:p>
    <w:p w14:paraId="7A6943D4" w14:textId="77777777" w:rsidR="00D971DF" w:rsidRPr="00D971DF" w:rsidRDefault="00D971DF" w:rsidP="00D971DF">
      <w:pPr>
        <w:spacing w:after="0" w:line="240" w:lineRule="auto"/>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Toutefois, le pouvoir adjudicateur a la faculté de dénoncer le marché par lettre recommandée avec accusé réception, adressée au moins trois mois avant la date prévue de reconduction. Cette dénonciation ne donnera pas lieu à versement d’indemnités au profit du titulaire.</w:t>
      </w:r>
    </w:p>
    <w:p w14:paraId="335C2237" w14:textId="77777777" w:rsidR="00D971DF" w:rsidRPr="00D971DF" w:rsidRDefault="00D971DF" w:rsidP="00D971DF">
      <w:pPr>
        <w:spacing w:after="0" w:line="240" w:lineRule="auto"/>
        <w:jc w:val="both"/>
        <w:rPr>
          <w:rFonts w:ascii="Times New Roman" w:eastAsia="Times New Roman" w:hAnsi="Times New Roman" w:cs="Times New Roman"/>
          <w:sz w:val="24"/>
          <w:szCs w:val="24"/>
          <w:lang w:eastAsia="fr-FR"/>
        </w:rPr>
      </w:pPr>
    </w:p>
    <w:p w14:paraId="70996EAB" w14:textId="77777777" w:rsidR="00D971DF" w:rsidRPr="00D971DF" w:rsidRDefault="00D971DF" w:rsidP="00D971DF">
      <w:pPr>
        <w:spacing w:after="0" w:line="240" w:lineRule="auto"/>
        <w:jc w:val="both"/>
        <w:rPr>
          <w:rFonts w:ascii="Times New Roman" w:eastAsia="Times New Roman" w:hAnsi="Times New Roman" w:cs="Times New Roman"/>
          <w:sz w:val="24"/>
          <w:szCs w:val="24"/>
          <w:lang w:eastAsia="fr-FR"/>
        </w:rPr>
      </w:pPr>
    </w:p>
    <w:p w14:paraId="49379C64" w14:textId="77777777" w:rsidR="00D971DF" w:rsidRPr="00D971DF" w:rsidRDefault="00D971DF" w:rsidP="00D971DF">
      <w:pPr>
        <w:pBdr>
          <w:top w:val="thinThickSmallGap" w:sz="24" w:space="1" w:color="auto"/>
          <w:left w:val="thinThickSmallGap" w:sz="24" w:space="4" w:color="auto"/>
          <w:bottom w:val="thickThinSmallGap" w:sz="24" w:space="1" w:color="auto"/>
          <w:right w:val="thickThinSmallGap" w:sz="24" w:space="4" w:color="auto"/>
        </w:pBdr>
        <w:shd w:val="clear" w:color="auto" w:fill="F3F3F3"/>
        <w:spacing w:after="0" w:line="240" w:lineRule="auto"/>
        <w:jc w:val="center"/>
        <w:rPr>
          <w:rFonts w:ascii="Times New Roman" w:eastAsia="Times New Roman" w:hAnsi="Times New Roman" w:cs="Times New Roman"/>
          <w:b/>
          <w:color w:val="000000"/>
          <w:sz w:val="28"/>
          <w:szCs w:val="28"/>
          <w:lang w:eastAsia="fr-FR"/>
        </w:rPr>
      </w:pPr>
      <w:r w:rsidRPr="00D971DF">
        <w:rPr>
          <w:rFonts w:ascii="Times New Roman" w:eastAsia="Times New Roman" w:hAnsi="Times New Roman" w:cs="Times New Roman"/>
          <w:b/>
          <w:color w:val="000000"/>
          <w:sz w:val="28"/>
          <w:szCs w:val="28"/>
          <w:lang w:eastAsia="fr-FR"/>
        </w:rPr>
        <w:t>ARTICLE 4 : PAIEMENTS</w:t>
      </w:r>
    </w:p>
    <w:p w14:paraId="75779559" w14:textId="77777777" w:rsidR="00D971DF" w:rsidRPr="00D971DF" w:rsidRDefault="00D971DF" w:rsidP="00D971DF">
      <w:pPr>
        <w:spacing w:after="0" w:line="240" w:lineRule="auto"/>
        <w:jc w:val="both"/>
        <w:rPr>
          <w:rFonts w:ascii="Times New Roman" w:eastAsia="Times New Roman" w:hAnsi="Times New Roman" w:cs="Times New Roman"/>
          <w:color w:val="0000FF"/>
          <w:sz w:val="24"/>
          <w:szCs w:val="24"/>
          <w:lang w:eastAsia="fr-FR"/>
        </w:rPr>
      </w:pPr>
    </w:p>
    <w:p w14:paraId="07A95C30" w14:textId="77777777" w:rsidR="00D971DF" w:rsidRPr="00D971DF" w:rsidRDefault="00D971DF" w:rsidP="00D971DF">
      <w:pPr>
        <w:spacing w:after="0" w:line="240" w:lineRule="auto"/>
        <w:jc w:val="both"/>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Le délai de règlement est de 30 jours, à compter de la réception de la facture, conformément à l’article R2192-10 du Code de la commande publique.</w:t>
      </w:r>
    </w:p>
    <w:p w14:paraId="074263CD"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p>
    <w:p w14:paraId="18FB5218" w14:textId="45606B14"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r w:rsidRPr="00D971DF">
        <w:rPr>
          <w:rFonts w:ascii="Times New Roman" w:eastAsia="Times New Roman" w:hAnsi="Times New Roman" w:cs="Times New Roman"/>
          <w:color w:val="000000"/>
          <w:sz w:val="24"/>
          <w:szCs w:val="24"/>
          <w:lang w:eastAsia="fr-FR"/>
        </w:rPr>
        <w:lastRenderedPageBreak/>
        <w:t>La Caisse Primaire d'Assurance Maladie du Val</w:t>
      </w:r>
      <w:r w:rsidR="007548B7">
        <w:rPr>
          <w:rFonts w:ascii="Times New Roman" w:eastAsia="Times New Roman" w:hAnsi="Times New Roman" w:cs="Times New Roman"/>
          <w:color w:val="000000"/>
          <w:sz w:val="24"/>
          <w:szCs w:val="24"/>
          <w:lang w:eastAsia="fr-FR"/>
        </w:rPr>
        <w:t>-</w:t>
      </w:r>
      <w:r w:rsidRPr="00D971DF">
        <w:rPr>
          <w:rFonts w:ascii="Times New Roman" w:eastAsia="Times New Roman" w:hAnsi="Times New Roman" w:cs="Times New Roman"/>
          <w:color w:val="000000"/>
          <w:sz w:val="24"/>
          <w:szCs w:val="24"/>
          <w:lang w:eastAsia="fr-FR"/>
        </w:rPr>
        <w:t>d'Oise se libérera des sommes dues au titre du présent marché en faisant porter les montants au crédit du :</w:t>
      </w:r>
    </w:p>
    <w:p w14:paraId="7C89130B" w14:textId="77777777" w:rsidR="00D971DF" w:rsidRPr="00D971DF" w:rsidRDefault="00D971DF" w:rsidP="00D971DF">
      <w:pPr>
        <w:spacing w:after="0" w:line="240" w:lineRule="auto"/>
        <w:jc w:val="both"/>
        <w:rPr>
          <w:rFonts w:ascii="Times New Roman" w:eastAsia="Times New Roman" w:hAnsi="Times New Roman" w:cs="Times New Roman"/>
          <w:b/>
          <w:color w:val="0000FF"/>
          <w:sz w:val="24"/>
          <w:szCs w:val="24"/>
          <w:lang w:eastAsia="fr-FR"/>
        </w:rPr>
      </w:pPr>
    </w:p>
    <w:p w14:paraId="31AC9345" w14:textId="77777777" w:rsidR="00D971DF" w:rsidRPr="00D971DF" w:rsidRDefault="00D971DF" w:rsidP="00D971DF">
      <w:pPr>
        <w:spacing w:after="0" w:line="240" w:lineRule="auto"/>
        <w:jc w:val="both"/>
        <w:rPr>
          <w:rFonts w:ascii="Times New Roman" w:eastAsia="Times New Roman" w:hAnsi="Times New Roman" w:cs="Times New Roman"/>
          <w:b/>
          <w:color w:val="0000FF"/>
          <w:sz w:val="24"/>
          <w:szCs w:val="24"/>
          <w:lang w:eastAsia="fr-FR"/>
        </w:rPr>
      </w:pPr>
      <w:r w:rsidRPr="00D971DF">
        <w:rPr>
          <w:rFonts w:ascii="Times New Roman" w:eastAsia="Times New Roman" w:hAnsi="Times New Roman" w:cs="Times New Roman"/>
          <w:b/>
          <w:color w:val="0000FF"/>
          <w:sz w:val="24"/>
          <w:szCs w:val="24"/>
          <w:lang w:eastAsia="fr-FR"/>
        </w:rPr>
        <w:t>(A compléter par le soumissionnaire)</w:t>
      </w:r>
    </w:p>
    <w:p w14:paraId="449A84B9" w14:textId="77777777" w:rsidR="00D971DF" w:rsidRPr="00D971DF" w:rsidRDefault="00D971DF" w:rsidP="00D971DF">
      <w:pPr>
        <w:spacing w:after="0" w:line="240" w:lineRule="auto"/>
        <w:jc w:val="both"/>
        <w:rPr>
          <w:rFonts w:ascii="Times New Roman" w:eastAsia="Times New Roman" w:hAnsi="Times New Roman" w:cs="Times New Roman"/>
          <w:b/>
          <w:color w:val="0000FF"/>
          <w:sz w:val="24"/>
          <w:szCs w:val="24"/>
          <w:lang w:eastAsia="fr-FR"/>
        </w:rPr>
      </w:pPr>
    </w:p>
    <w:p w14:paraId="76E2920F" w14:textId="77777777" w:rsidR="00D971DF" w:rsidRPr="00D971DF" w:rsidRDefault="00D971DF" w:rsidP="00D971DF">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color w:val="000000"/>
          <w:sz w:val="24"/>
          <w:szCs w:val="24"/>
          <w:lang w:eastAsia="fr-FR"/>
        </w:rPr>
      </w:pPr>
    </w:p>
    <w:p w14:paraId="6D0A3605" w14:textId="77777777" w:rsidR="00D971DF" w:rsidRPr="00D971DF" w:rsidRDefault="00D971DF" w:rsidP="00D971DF">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color w:val="000000"/>
          <w:sz w:val="24"/>
          <w:szCs w:val="24"/>
          <w:lang w:eastAsia="fr-FR"/>
        </w:rPr>
      </w:pPr>
      <w:r w:rsidRPr="00D971DF">
        <w:rPr>
          <w:rFonts w:ascii="Times New Roman" w:eastAsia="Times New Roman" w:hAnsi="Times New Roman" w:cs="Times New Roman"/>
          <w:color w:val="000000"/>
          <w:sz w:val="24"/>
          <w:szCs w:val="24"/>
          <w:lang w:eastAsia="fr-FR"/>
        </w:rPr>
        <w:t>- Compte ouvert au nom de:……………………………………………………………………..</w:t>
      </w:r>
    </w:p>
    <w:p w14:paraId="3BC73F4C" w14:textId="77777777" w:rsidR="00D971DF" w:rsidRPr="00D971DF" w:rsidRDefault="00D971DF" w:rsidP="00D971DF">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color w:val="000000"/>
          <w:sz w:val="24"/>
          <w:szCs w:val="24"/>
          <w:lang w:eastAsia="fr-FR"/>
        </w:rPr>
      </w:pPr>
    </w:p>
    <w:p w14:paraId="65D42C96" w14:textId="77777777" w:rsidR="00D971DF" w:rsidRPr="00D971DF" w:rsidRDefault="00D971DF" w:rsidP="00D971DF">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color w:val="000000"/>
          <w:sz w:val="24"/>
          <w:szCs w:val="24"/>
          <w:lang w:eastAsia="fr-FR"/>
        </w:rPr>
      </w:pPr>
      <w:r w:rsidRPr="00D971DF">
        <w:rPr>
          <w:rFonts w:ascii="Times New Roman" w:eastAsia="Times New Roman" w:hAnsi="Times New Roman" w:cs="Times New Roman"/>
          <w:color w:val="000000"/>
          <w:sz w:val="24"/>
          <w:szCs w:val="24"/>
          <w:lang w:eastAsia="fr-FR"/>
        </w:rPr>
        <w:t>- Sous le numéro : ………………………………………</w:t>
      </w:r>
      <w:r w:rsidRPr="00D971DF">
        <w:rPr>
          <w:rFonts w:ascii="Times New Roman" w:eastAsia="Times New Roman" w:hAnsi="Times New Roman" w:cs="Times New Roman"/>
          <w:sz w:val="24"/>
          <w:szCs w:val="24"/>
          <w:lang w:eastAsia="fr-FR"/>
        </w:rPr>
        <w:t xml:space="preserve"> </w:t>
      </w:r>
      <w:r w:rsidRPr="00D971DF">
        <w:rPr>
          <w:rFonts w:ascii="Times New Roman" w:eastAsia="Times New Roman" w:hAnsi="Times New Roman" w:cs="Times New Roman"/>
          <w:color w:val="000000"/>
          <w:sz w:val="24"/>
          <w:szCs w:val="24"/>
          <w:lang w:eastAsia="fr-FR"/>
        </w:rPr>
        <w:t>Clé RIB : …………….......................</w:t>
      </w:r>
    </w:p>
    <w:p w14:paraId="17BF5880" w14:textId="77777777" w:rsidR="00D971DF" w:rsidRPr="00D971DF" w:rsidRDefault="00D971DF" w:rsidP="00D971DF">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color w:val="000000"/>
          <w:sz w:val="24"/>
          <w:szCs w:val="24"/>
          <w:lang w:eastAsia="fr-FR"/>
        </w:rPr>
      </w:pPr>
    </w:p>
    <w:p w14:paraId="22B2F075" w14:textId="77777777" w:rsidR="00D971DF" w:rsidRPr="00D971DF" w:rsidRDefault="00D971DF" w:rsidP="00D971DF">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color w:val="000000"/>
          <w:sz w:val="24"/>
          <w:szCs w:val="24"/>
          <w:lang w:eastAsia="fr-FR"/>
        </w:rPr>
      </w:pPr>
      <w:r w:rsidRPr="00D971DF">
        <w:rPr>
          <w:rFonts w:ascii="Times New Roman" w:eastAsia="Times New Roman" w:hAnsi="Times New Roman" w:cs="Times New Roman"/>
          <w:color w:val="000000"/>
          <w:sz w:val="24"/>
          <w:szCs w:val="24"/>
          <w:lang w:eastAsia="fr-FR"/>
        </w:rPr>
        <w:t>- Banque : ……………………………………………………………………………………..</w:t>
      </w:r>
    </w:p>
    <w:p w14:paraId="45BF76B2" w14:textId="77777777" w:rsidR="00D971DF" w:rsidRPr="00D971DF" w:rsidRDefault="00D971DF" w:rsidP="00D971DF">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color w:val="000000"/>
          <w:sz w:val="24"/>
          <w:szCs w:val="24"/>
          <w:lang w:eastAsia="fr-FR"/>
        </w:rPr>
      </w:pPr>
    </w:p>
    <w:p w14:paraId="5D395B5C" w14:textId="77777777" w:rsidR="00D971DF" w:rsidRPr="00D971DF" w:rsidRDefault="00D971DF" w:rsidP="00D971DF">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color w:val="000000"/>
          <w:sz w:val="24"/>
          <w:szCs w:val="24"/>
          <w:lang w:eastAsia="fr-FR"/>
        </w:rPr>
      </w:pPr>
      <w:r w:rsidRPr="00D971DF">
        <w:rPr>
          <w:rFonts w:ascii="Times New Roman" w:eastAsia="Times New Roman" w:hAnsi="Times New Roman" w:cs="Times New Roman"/>
          <w:color w:val="000000"/>
          <w:sz w:val="24"/>
          <w:szCs w:val="24"/>
          <w:lang w:eastAsia="fr-FR"/>
        </w:rPr>
        <w:t>- Code banque :……………………………………………………………………………..</w:t>
      </w:r>
    </w:p>
    <w:p w14:paraId="7C72CA4F" w14:textId="77777777" w:rsidR="00D971DF" w:rsidRPr="00D971DF" w:rsidRDefault="00D971DF" w:rsidP="00D971DF">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color w:val="000000"/>
          <w:sz w:val="24"/>
          <w:szCs w:val="24"/>
          <w:lang w:eastAsia="fr-FR"/>
        </w:rPr>
      </w:pPr>
    </w:p>
    <w:p w14:paraId="5AC83C7F" w14:textId="77777777" w:rsidR="00D971DF" w:rsidRPr="00D971DF" w:rsidRDefault="00D971DF" w:rsidP="00D971DF">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color w:val="000000"/>
          <w:sz w:val="24"/>
          <w:szCs w:val="24"/>
          <w:lang w:eastAsia="fr-FR"/>
        </w:rPr>
      </w:pPr>
      <w:r w:rsidRPr="00D971DF">
        <w:rPr>
          <w:rFonts w:ascii="Times New Roman" w:eastAsia="Times New Roman" w:hAnsi="Times New Roman" w:cs="Times New Roman"/>
          <w:color w:val="000000"/>
          <w:sz w:val="24"/>
          <w:szCs w:val="24"/>
          <w:lang w:eastAsia="fr-FR"/>
        </w:rPr>
        <w:t>- Code guichet : ………………………………………………………………………………</w:t>
      </w:r>
    </w:p>
    <w:p w14:paraId="4EC5C175" w14:textId="77777777" w:rsidR="00D971DF" w:rsidRPr="00D971DF" w:rsidRDefault="00D971DF" w:rsidP="00D971DF">
      <w:pPr>
        <w:spacing w:after="0" w:line="240" w:lineRule="auto"/>
        <w:jc w:val="both"/>
        <w:rPr>
          <w:rFonts w:ascii="Times New Roman" w:eastAsia="Times New Roman" w:hAnsi="Times New Roman" w:cs="Times New Roman"/>
          <w:color w:val="0000FF"/>
          <w:sz w:val="24"/>
          <w:szCs w:val="24"/>
          <w:lang w:eastAsia="fr-FR"/>
        </w:rPr>
      </w:pPr>
    </w:p>
    <w:p w14:paraId="139B7FDF" w14:textId="77777777" w:rsidR="00D971DF" w:rsidRPr="00D971DF" w:rsidRDefault="00D971DF" w:rsidP="00D971DF">
      <w:pPr>
        <w:spacing w:after="0" w:line="240" w:lineRule="auto"/>
        <w:jc w:val="both"/>
        <w:rPr>
          <w:rFonts w:ascii="Times New Roman" w:eastAsia="Times New Roman" w:hAnsi="Times New Roman" w:cs="Times New Roman"/>
          <w:color w:val="0000FF"/>
          <w:sz w:val="24"/>
          <w:szCs w:val="24"/>
          <w:lang w:eastAsia="fr-FR"/>
        </w:rPr>
      </w:pPr>
      <w:r w:rsidRPr="00D971DF">
        <w:rPr>
          <w:rFonts w:ascii="Times New Roman" w:eastAsia="Times New Roman" w:hAnsi="Times New Roman" w:cs="Times New Roman"/>
          <w:b/>
          <w:color w:val="0000FF"/>
          <w:sz w:val="24"/>
          <w:szCs w:val="24"/>
          <w:lang w:eastAsia="fr-FR"/>
        </w:rPr>
        <w:t>Le titulaire fournit un relevé d’identité bancaire original</w:t>
      </w:r>
      <w:r w:rsidRPr="00D971DF">
        <w:rPr>
          <w:rFonts w:ascii="Times New Roman" w:eastAsia="Times New Roman" w:hAnsi="Times New Roman" w:cs="Times New Roman"/>
          <w:color w:val="0000FF"/>
          <w:sz w:val="24"/>
          <w:szCs w:val="24"/>
          <w:lang w:eastAsia="fr-FR"/>
        </w:rPr>
        <w:t>.</w:t>
      </w:r>
    </w:p>
    <w:p w14:paraId="4F8543BC" w14:textId="77777777" w:rsidR="00D971DF" w:rsidRPr="00D971DF" w:rsidRDefault="00D971DF" w:rsidP="00D971DF">
      <w:pPr>
        <w:spacing w:after="0" w:line="240" w:lineRule="auto"/>
        <w:jc w:val="both"/>
        <w:rPr>
          <w:rFonts w:ascii="Times New Roman" w:eastAsia="Times New Roman" w:hAnsi="Times New Roman" w:cs="Times New Roman"/>
          <w:b/>
          <w:sz w:val="24"/>
          <w:szCs w:val="24"/>
          <w:u w:val="single"/>
          <w:lang w:eastAsia="fr-FR"/>
        </w:rPr>
      </w:pPr>
    </w:p>
    <w:p w14:paraId="46846634" w14:textId="77777777" w:rsidR="00D971DF" w:rsidRPr="00D971DF" w:rsidRDefault="00D971DF" w:rsidP="00D971DF">
      <w:pPr>
        <w:spacing w:after="0" w:line="240" w:lineRule="auto"/>
        <w:jc w:val="both"/>
        <w:rPr>
          <w:rFonts w:ascii="Times New Roman" w:eastAsia="Times New Roman" w:hAnsi="Times New Roman" w:cs="Times New Roman"/>
          <w:b/>
          <w:sz w:val="24"/>
          <w:szCs w:val="24"/>
          <w:u w:val="single"/>
          <w:lang w:eastAsia="fr-FR"/>
        </w:rPr>
      </w:pPr>
    </w:p>
    <w:p w14:paraId="6051A9BD" w14:textId="77777777" w:rsidR="00D971DF" w:rsidRPr="00D971DF" w:rsidRDefault="00D971DF" w:rsidP="00D971DF">
      <w:pPr>
        <w:pBdr>
          <w:top w:val="thinThickSmallGap" w:sz="24" w:space="1" w:color="auto"/>
          <w:left w:val="thinThickSmallGap" w:sz="24" w:space="4" w:color="auto"/>
          <w:bottom w:val="thickThinSmallGap" w:sz="24" w:space="1" w:color="auto"/>
          <w:right w:val="thickThinSmallGap" w:sz="24" w:space="4" w:color="auto"/>
        </w:pBdr>
        <w:shd w:val="clear" w:color="auto" w:fill="F3F3F3"/>
        <w:spacing w:after="0" w:line="240" w:lineRule="auto"/>
        <w:jc w:val="center"/>
        <w:rPr>
          <w:rFonts w:ascii="Times New Roman" w:eastAsia="Times New Roman" w:hAnsi="Times New Roman" w:cs="Times New Roman"/>
          <w:b/>
          <w:sz w:val="24"/>
          <w:szCs w:val="24"/>
          <w:lang w:eastAsia="fr-FR"/>
        </w:rPr>
      </w:pPr>
      <w:r w:rsidRPr="00D971DF">
        <w:rPr>
          <w:rFonts w:ascii="Times New Roman" w:eastAsia="Times New Roman" w:hAnsi="Times New Roman" w:cs="Times New Roman"/>
          <w:b/>
          <w:sz w:val="24"/>
          <w:szCs w:val="24"/>
          <w:lang w:eastAsia="fr-FR"/>
        </w:rPr>
        <w:t>ARTICLE 5 : SOUS-TRAITANCE</w:t>
      </w:r>
    </w:p>
    <w:p w14:paraId="37E99120" w14:textId="77777777" w:rsidR="00D971DF" w:rsidRPr="00D971DF" w:rsidRDefault="00D971DF" w:rsidP="00D971DF">
      <w:pPr>
        <w:spacing w:after="0" w:line="240" w:lineRule="auto"/>
        <w:ind w:right="-1"/>
        <w:jc w:val="both"/>
        <w:rPr>
          <w:rFonts w:ascii="Times New Roman" w:eastAsia="Times New Roman" w:hAnsi="Times New Roman" w:cs="Times New Roman"/>
          <w:b/>
          <w:color w:val="0000FF"/>
          <w:sz w:val="24"/>
          <w:szCs w:val="24"/>
          <w:u w:val="single"/>
          <w:lang w:eastAsia="fr-FR"/>
        </w:rPr>
      </w:pPr>
    </w:p>
    <w:p w14:paraId="16714DD2" w14:textId="77777777" w:rsidR="00D971DF" w:rsidRPr="00D971DF" w:rsidRDefault="00D971DF" w:rsidP="00D971DF">
      <w:pPr>
        <w:spacing w:after="0" w:line="240" w:lineRule="auto"/>
        <w:ind w:right="-1"/>
        <w:jc w:val="both"/>
        <w:rPr>
          <w:rFonts w:ascii="Times New Roman" w:eastAsia="Times New Roman" w:hAnsi="Times New Roman" w:cs="Times New Roman"/>
          <w:b/>
          <w:bCs/>
          <w:sz w:val="24"/>
          <w:szCs w:val="24"/>
          <w:lang w:eastAsia="fr-FR"/>
        </w:rPr>
      </w:pPr>
      <w:r w:rsidRPr="00D971DF">
        <w:rPr>
          <w:rFonts w:ascii="Times New Roman" w:eastAsia="Times New Roman" w:hAnsi="Times New Roman" w:cs="Times New Roman"/>
          <w:bCs/>
          <w:sz w:val="24"/>
          <w:szCs w:val="24"/>
          <w:lang w:eastAsia="fr-FR"/>
        </w:rPr>
        <w:t xml:space="preserve">En application des dispositions de l’article L2193-4 du Code de la commande publique, </w:t>
      </w:r>
      <w:r w:rsidRPr="00D971DF">
        <w:rPr>
          <w:rFonts w:ascii="Times New Roman" w:eastAsia="Times New Roman" w:hAnsi="Times New Roman" w:cs="Times New Roman"/>
          <w:b/>
          <w:bCs/>
          <w:sz w:val="24"/>
          <w:szCs w:val="24"/>
          <w:lang w:eastAsia="fr-FR"/>
        </w:rPr>
        <w:t xml:space="preserve">l'opérateur économique </w:t>
      </w:r>
      <w:r w:rsidRPr="00D971DF">
        <w:rPr>
          <w:rFonts w:ascii="Times New Roman" w:eastAsia="Times New Roman" w:hAnsi="Times New Roman" w:cs="Times New Roman"/>
          <w:b/>
          <w:bCs/>
          <w:sz w:val="24"/>
          <w:szCs w:val="24"/>
          <w:u w:val="single"/>
          <w:lang w:eastAsia="fr-FR"/>
        </w:rPr>
        <w:t>peut sous-traiter l’exécution de certaines parties</w:t>
      </w:r>
      <w:r w:rsidRPr="00D971DF">
        <w:rPr>
          <w:rFonts w:ascii="Times New Roman" w:eastAsia="Times New Roman" w:hAnsi="Times New Roman" w:cs="Times New Roman"/>
          <w:b/>
          <w:bCs/>
          <w:sz w:val="24"/>
          <w:szCs w:val="24"/>
          <w:lang w:eastAsia="fr-FR"/>
        </w:rPr>
        <w:t xml:space="preserve"> </w:t>
      </w:r>
      <w:r w:rsidRPr="00D971DF">
        <w:rPr>
          <w:rFonts w:ascii="Times New Roman" w:eastAsia="Times New Roman" w:hAnsi="Times New Roman" w:cs="Times New Roman"/>
          <w:bCs/>
          <w:sz w:val="24"/>
          <w:szCs w:val="24"/>
          <w:lang w:eastAsia="fr-FR"/>
        </w:rPr>
        <w:t>de son marché lors de la passation du marché et tout au long de son exécution,</w:t>
      </w:r>
      <w:r w:rsidRPr="00D971DF">
        <w:rPr>
          <w:rFonts w:ascii="Times New Roman" w:eastAsia="Times New Roman" w:hAnsi="Times New Roman" w:cs="Times New Roman"/>
          <w:b/>
          <w:bCs/>
          <w:sz w:val="24"/>
          <w:szCs w:val="24"/>
          <w:lang w:eastAsia="fr-FR"/>
        </w:rPr>
        <w:t xml:space="preserve"> </w:t>
      </w:r>
      <w:r w:rsidRPr="00D971DF">
        <w:rPr>
          <w:rFonts w:ascii="Times New Roman" w:eastAsia="Times New Roman" w:hAnsi="Times New Roman" w:cs="Times New Roman"/>
          <w:b/>
          <w:bCs/>
          <w:sz w:val="24"/>
          <w:szCs w:val="24"/>
          <w:u w:val="single"/>
          <w:lang w:eastAsia="fr-FR"/>
        </w:rPr>
        <w:t>à condition de l'avoir déclarée à l'acheteur et d'avoir obtenu l'acceptation du sous-traitant et l'agrément de ses conditions de paiement.</w:t>
      </w:r>
    </w:p>
    <w:p w14:paraId="13C338EC" w14:textId="77777777" w:rsidR="00D971DF" w:rsidRPr="00D971DF" w:rsidRDefault="00D971DF" w:rsidP="00D971DF">
      <w:pPr>
        <w:spacing w:after="0" w:line="240" w:lineRule="auto"/>
        <w:ind w:right="-1"/>
        <w:jc w:val="both"/>
        <w:rPr>
          <w:rFonts w:ascii="Times New Roman" w:eastAsia="Times New Roman" w:hAnsi="Times New Roman" w:cs="Times New Roman"/>
          <w:b/>
          <w:sz w:val="24"/>
          <w:szCs w:val="24"/>
          <w:lang w:eastAsia="fr-FR"/>
        </w:rPr>
      </w:pPr>
    </w:p>
    <w:p w14:paraId="436B8216" w14:textId="77777777" w:rsidR="00D971DF" w:rsidRPr="009E2F43" w:rsidRDefault="00D971DF" w:rsidP="00D971DF">
      <w:pPr>
        <w:spacing w:after="0" w:line="240" w:lineRule="auto"/>
        <w:ind w:right="-1"/>
        <w:jc w:val="both"/>
        <w:rPr>
          <w:rFonts w:ascii="Times New Roman" w:eastAsia="Times New Roman" w:hAnsi="Times New Roman" w:cs="Times New Roman"/>
          <w:b/>
          <w:sz w:val="24"/>
          <w:szCs w:val="24"/>
          <w:lang w:eastAsia="fr-FR"/>
        </w:rPr>
      </w:pPr>
      <w:r w:rsidRPr="00D971DF">
        <w:rPr>
          <w:rFonts w:ascii="Times New Roman" w:eastAsia="Times New Roman" w:hAnsi="Times New Roman" w:cs="Times New Roman"/>
          <w:b/>
          <w:sz w:val="24"/>
          <w:szCs w:val="24"/>
          <w:lang w:eastAsia="fr-FR"/>
        </w:rPr>
        <w:t xml:space="preserve">En cas </w:t>
      </w:r>
      <w:r w:rsidRPr="009E2F43">
        <w:rPr>
          <w:rFonts w:ascii="Times New Roman" w:eastAsia="Times New Roman" w:hAnsi="Times New Roman" w:cs="Times New Roman"/>
          <w:b/>
          <w:sz w:val="24"/>
          <w:szCs w:val="24"/>
          <w:lang w:eastAsia="fr-FR"/>
        </w:rPr>
        <w:t xml:space="preserve">de </w:t>
      </w:r>
      <w:hyperlink r:id="rId9" w:history="1">
        <w:r w:rsidRPr="009E2F43">
          <w:rPr>
            <w:rFonts w:ascii="Times New Roman" w:eastAsia="Times New Roman" w:hAnsi="Times New Roman" w:cs="Times New Roman"/>
            <w:b/>
            <w:sz w:val="24"/>
            <w:szCs w:val="24"/>
            <w:u w:val="single"/>
            <w:lang w:eastAsia="fr-FR"/>
          </w:rPr>
          <w:t>sous-traitance</w:t>
        </w:r>
      </w:hyperlink>
      <w:r w:rsidRPr="009E2F43">
        <w:rPr>
          <w:rFonts w:ascii="Times New Roman" w:eastAsia="Times New Roman" w:hAnsi="Times New Roman" w:cs="Times New Roman"/>
          <w:b/>
          <w:sz w:val="24"/>
          <w:szCs w:val="24"/>
          <w:lang w:eastAsia="fr-FR"/>
        </w:rPr>
        <w:t xml:space="preserve">, le </w:t>
      </w:r>
      <w:hyperlink r:id="rId10" w:history="1">
        <w:r w:rsidRPr="009E2F43">
          <w:rPr>
            <w:rFonts w:ascii="Times New Roman" w:eastAsia="Times New Roman" w:hAnsi="Times New Roman" w:cs="Times New Roman"/>
            <w:b/>
            <w:sz w:val="24"/>
            <w:szCs w:val="24"/>
            <w:u w:val="single"/>
            <w:lang w:eastAsia="fr-FR"/>
          </w:rPr>
          <w:t>titulaire</w:t>
        </w:r>
      </w:hyperlink>
      <w:r w:rsidRPr="009E2F43">
        <w:rPr>
          <w:rFonts w:ascii="Times New Roman" w:eastAsia="Times New Roman" w:hAnsi="Times New Roman" w:cs="Times New Roman"/>
          <w:b/>
          <w:sz w:val="24"/>
          <w:szCs w:val="24"/>
          <w:lang w:eastAsia="fr-FR"/>
        </w:rPr>
        <w:t xml:space="preserve"> demeure personnellement responsable de l’exécution de toutes les obligations résultant du </w:t>
      </w:r>
      <w:hyperlink r:id="rId11" w:history="1">
        <w:r w:rsidRPr="009E2F43">
          <w:rPr>
            <w:rFonts w:ascii="Times New Roman" w:eastAsia="Times New Roman" w:hAnsi="Times New Roman" w:cs="Times New Roman"/>
            <w:b/>
            <w:sz w:val="24"/>
            <w:szCs w:val="24"/>
            <w:u w:val="single"/>
            <w:lang w:eastAsia="fr-FR"/>
          </w:rPr>
          <w:t>marché</w:t>
        </w:r>
      </w:hyperlink>
      <w:r w:rsidRPr="009E2F43">
        <w:rPr>
          <w:rFonts w:ascii="Times New Roman" w:eastAsia="Times New Roman" w:hAnsi="Times New Roman" w:cs="Times New Roman"/>
          <w:b/>
          <w:sz w:val="24"/>
          <w:szCs w:val="24"/>
          <w:lang w:eastAsia="fr-FR"/>
        </w:rPr>
        <w:t>.</w:t>
      </w:r>
    </w:p>
    <w:p w14:paraId="0E6A635B" w14:textId="77777777" w:rsidR="00D971DF" w:rsidRPr="00D971DF" w:rsidRDefault="00D971DF" w:rsidP="00D971DF">
      <w:pPr>
        <w:spacing w:after="0" w:line="240" w:lineRule="auto"/>
        <w:ind w:right="-1"/>
        <w:jc w:val="both"/>
        <w:rPr>
          <w:rFonts w:ascii="Times New Roman" w:eastAsia="Times New Roman" w:hAnsi="Times New Roman" w:cs="Times New Roman"/>
          <w:b/>
          <w:sz w:val="24"/>
          <w:szCs w:val="24"/>
          <w:u w:val="single"/>
          <w:lang w:eastAsia="fr-FR"/>
        </w:rPr>
      </w:pPr>
    </w:p>
    <w:p w14:paraId="227259F9" w14:textId="77777777" w:rsidR="00D971DF" w:rsidRPr="00D971DF" w:rsidRDefault="00D971DF" w:rsidP="00D971DF">
      <w:pPr>
        <w:spacing w:after="0" w:line="240" w:lineRule="auto"/>
        <w:jc w:val="both"/>
        <w:rPr>
          <w:rFonts w:ascii="Times New Roman" w:eastAsia="Times New Roman" w:hAnsi="Times New Roman" w:cs="Times New Roman"/>
          <w:snapToGrid w:val="0"/>
          <w:sz w:val="24"/>
          <w:szCs w:val="24"/>
          <w:lang w:eastAsia="fr-FR"/>
        </w:rPr>
      </w:pPr>
      <w:r w:rsidRPr="00D971DF">
        <w:rPr>
          <w:rFonts w:ascii="Times New Roman" w:eastAsia="Times New Roman" w:hAnsi="Times New Roman" w:cs="Times New Roman"/>
          <w:snapToGrid w:val="0"/>
          <w:sz w:val="24"/>
          <w:szCs w:val="24"/>
          <w:lang w:eastAsia="fr-FR"/>
        </w:rPr>
        <w:t xml:space="preserve">Au cas où l’entreprise envisagerait de sous-traiter une partie des opérations qui lui seront confiées par l’organisme, elle devra obligatoirement </w:t>
      </w:r>
      <w:r w:rsidRPr="00D971DF">
        <w:rPr>
          <w:rFonts w:ascii="Times New Roman" w:eastAsia="Times New Roman" w:hAnsi="Times New Roman" w:cs="Times New Roman"/>
          <w:sz w:val="24"/>
          <w:szCs w:val="24"/>
          <w:lang w:eastAsia="fr-FR"/>
        </w:rPr>
        <w:t>compléter</w:t>
      </w:r>
      <w:r w:rsidRPr="00D971DF">
        <w:rPr>
          <w:rFonts w:ascii="Times New Roman" w:eastAsia="Times New Roman" w:hAnsi="Times New Roman" w:cs="Times New Roman"/>
          <w:snapToGrid w:val="0"/>
          <w:sz w:val="24"/>
          <w:szCs w:val="24"/>
          <w:lang w:eastAsia="fr-FR"/>
        </w:rPr>
        <w:t xml:space="preserve"> l’annexe 1 à l’acte d’engagement valant déclaration de sous-traitance et indiquer la nature et le montant des prestations qui seront exécutées par le sous-traitant.</w:t>
      </w:r>
    </w:p>
    <w:p w14:paraId="17F27CFA" w14:textId="77777777" w:rsidR="00D971DF" w:rsidRPr="00D971DF" w:rsidRDefault="00D971DF" w:rsidP="00D971DF">
      <w:pPr>
        <w:spacing w:after="0" w:line="240" w:lineRule="auto"/>
        <w:jc w:val="both"/>
        <w:rPr>
          <w:rFonts w:ascii="Times New Roman" w:eastAsia="Times New Roman" w:hAnsi="Times New Roman" w:cs="Times New Roman"/>
          <w:snapToGrid w:val="0"/>
          <w:sz w:val="24"/>
          <w:szCs w:val="24"/>
          <w:lang w:eastAsia="fr-FR"/>
        </w:rPr>
      </w:pPr>
      <w:r w:rsidRPr="00D971DF">
        <w:rPr>
          <w:rFonts w:ascii="Times New Roman" w:eastAsia="Times New Roman" w:hAnsi="Times New Roman" w:cs="Times New Roman"/>
          <w:snapToGrid w:val="0"/>
          <w:sz w:val="24"/>
          <w:szCs w:val="24"/>
          <w:lang w:eastAsia="fr-FR"/>
        </w:rPr>
        <w:t>Elle devra demander l’acceptation du sous-traitant concerné et l’agrément des conditions de paiement du contrat de sous-traitance.</w:t>
      </w:r>
    </w:p>
    <w:p w14:paraId="4CB13C4A" w14:textId="77777777" w:rsidR="00D971DF" w:rsidRPr="00D971DF" w:rsidRDefault="00D971DF" w:rsidP="00D971DF">
      <w:pPr>
        <w:spacing w:after="0" w:line="240" w:lineRule="auto"/>
        <w:jc w:val="both"/>
        <w:rPr>
          <w:rFonts w:ascii="Times New Roman" w:eastAsia="Times New Roman" w:hAnsi="Times New Roman" w:cs="Times New Roman"/>
          <w:snapToGrid w:val="0"/>
          <w:sz w:val="24"/>
          <w:szCs w:val="24"/>
          <w:lang w:eastAsia="fr-FR"/>
        </w:rPr>
      </w:pPr>
    </w:p>
    <w:p w14:paraId="4662C8EF" w14:textId="77777777" w:rsidR="00D971DF" w:rsidRPr="00D971DF" w:rsidRDefault="00D971DF" w:rsidP="00D971DF">
      <w:pPr>
        <w:spacing w:after="0" w:line="240" w:lineRule="auto"/>
        <w:jc w:val="both"/>
        <w:rPr>
          <w:rFonts w:ascii="Times New Roman" w:eastAsia="Times New Roman" w:hAnsi="Times New Roman" w:cs="Times New Roman"/>
          <w:snapToGrid w:val="0"/>
          <w:sz w:val="24"/>
          <w:szCs w:val="24"/>
          <w:lang w:eastAsia="fr-FR"/>
        </w:rPr>
      </w:pPr>
      <w:r w:rsidRPr="00D971DF">
        <w:rPr>
          <w:rFonts w:ascii="Times New Roman" w:eastAsia="Times New Roman" w:hAnsi="Times New Roman" w:cs="Times New Roman"/>
          <w:snapToGrid w:val="0"/>
          <w:sz w:val="24"/>
          <w:szCs w:val="24"/>
          <w:lang w:eastAsia="fr-FR"/>
        </w:rPr>
        <w:t>Si cette demande est faite lors du dépôt de l’offre, elle sera réputée prendre effet à la date de signature du marché et emportera acceptation du sous-traitant et agrément des conditions de paiement du contrat de sous-traitance.</w:t>
      </w:r>
    </w:p>
    <w:p w14:paraId="56C361CC" w14:textId="77777777" w:rsidR="00D971DF" w:rsidRPr="00D971DF" w:rsidRDefault="00D971DF" w:rsidP="00D971DF">
      <w:pPr>
        <w:spacing w:after="0" w:line="240" w:lineRule="auto"/>
        <w:jc w:val="both"/>
        <w:rPr>
          <w:rFonts w:ascii="Times New Roman" w:eastAsia="Times New Roman" w:hAnsi="Times New Roman" w:cs="Times New Roman"/>
          <w:snapToGrid w:val="0"/>
          <w:sz w:val="24"/>
          <w:szCs w:val="24"/>
          <w:lang w:eastAsia="fr-FR"/>
        </w:rPr>
      </w:pPr>
      <w:r w:rsidRPr="00D971DF">
        <w:rPr>
          <w:rFonts w:ascii="Times New Roman" w:eastAsia="Times New Roman" w:hAnsi="Times New Roman" w:cs="Times New Roman"/>
          <w:snapToGrid w:val="0"/>
          <w:sz w:val="24"/>
          <w:szCs w:val="24"/>
          <w:lang w:eastAsia="fr-FR"/>
        </w:rPr>
        <w:t>Elle sera accompagnée de l’indication de la nature et du montant que l’entreprise envisage de faire exécuter par le sous-traitant payé directement après avoir demandé son acceptation à la personne responsable du marché.</w:t>
      </w:r>
    </w:p>
    <w:p w14:paraId="208BBB4F" w14:textId="77777777" w:rsidR="00D971DF" w:rsidRPr="00D971DF" w:rsidRDefault="00D971DF" w:rsidP="00D971DF">
      <w:pPr>
        <w:spacing w:after="0" w:line="240" w:lineRule="auto"/>
        <w:jc w:val="both"/>
        <w:rPr>
          <w:rFonts w:ascii="Times New Roman" w:eastAsia="Times New Roman" w:hAnsi="Times New Roman" w:cs="Times New Roman"/>
          <w:sz w:val="24"/>
          <w:szCs w:val="24"/>
          <w:lang w:eastAsia="fr-FR"/>
        </w:rPr>
      </w:pPr>
    </w:p>
    <w:p w14:paraId="2B9D8444" w14:textId="77777777" w:rsidR="00D971DF" w:rsidRPr="00D971DF" w:rsidRDefault="00D971DF" w:rsidP="00D971DF">
      <w:pPr>
        <w:spacing w:after="0" w:line="240" w:lineRule="auto"/>
        <w:jc w:val="both"/>
        <w:rPr>
          <w:rFonts w:ascii="Times New Roman" w:eastAsia="Times New Roman" w:hAnsi="Times New Roman" w:cs="Times New Roman"/>
          <w:b/>
          <w:snapToGrid w:val="0"/>
          <w:sz w:val="24"/>
          <w:szCs w:val="24"/>
          <w:lang w:eastAsia="fr-FR"/>
        </w:rPr>
      </w:pPr>
      <w:r w:rsidRPr="00D971DF">
        <w:rPr>
          <w:rFonts w:ascii="Times New Roman" w:eastAsia="Times New Roman" w:hAnsi="Times New Roman" w:cs="Times New Roman"/>
          <w:b/>
          <w:snapToGrid w:val="0"/>
          <w:sz w:val="24"/>
          <w:szCs w:val="24"/>
          <w:lang w:eastAsia="fr-FR"/>
        </w:rPr>
        <w:t xml:space="preserve">En cas de décision de recours à la sous-traitance postérieurement au dépôt de l’offre, la demande préalable d’acceptation du sous-traitant devra être formulée dans les mêmes conditions précédemment décrites. </w:t>
      </w:r>
    </w:p>
    <w:p w14:paraId="54E7F1E1" w14:textId="77777777" w:rsidR="00D971DF" w:rsidRPr="00D971DF" w:rsidRDefault="00D971DF" w:rsidP="00D971DF">
      <w:pPr>
        <w:tabs>
          <w:tab w:val="right" w:leader="dot" w:pos="9468"/>
        </w:tabs>
        <w:overflowPunct w:val="0"/>
        <w:autoSpaceDE w:val="0"/>
        <w:autoSpaceDN w:val="0"/>
        <w:adjustRightInd w:val="0"/>
        <w:spacing w:after="0" w:line="240" w:lineRule="auto"/>
        <w:ind w:left="284" w:right="-1"/>
        <w:jc w:val="both"/>
        <w:textAlignment w:val="baseline"/>
        <w:rPr>
          <w:rFonts w:ascii="Times New Roman" w:eastAsia="Times New Roman" w:hAnsi="Times New Roman" w:cs="Times New Roman"/>
          <w:b/>
          <w:sz w:val="24"/>
          <w:szCs w:val="24"/>
          <w:u w:val="single"/>
          <w:lang w:eastAsia="fr-FR"/>
        </w:rPr>
      </w:pPr>
    </w:p>
    <w:p w14:paraId="61372206" w14:textId="77777777" w:rsidR="00D971DF" w:rsidRPr="00D971DF" w:rsidRDefault="00D971DF" w:rsidP="00D971DF">
      <w:pPr>
        <w:spacing w:after="0" w:line="240" w:lineRule="auto"/>
        <w:ind w:right="-1"/>
        <w:jc w:val="both"/>
        <w:rPr>
          <w:rFonts w:ascii="Times New Roman" w:eastAsia="Times New Roman" w:hAnsi="Times New Roman" w:cs="Times New Roman"/>
          <w:b/>
          <w:sz w:val="24"/>
          <w:szCs w:val="24"/>
          <w:lang w:eastAsia="fr-FR"/>
        </w:rPr>
      </w:pPr>
      <w:r w:rsidRPr="00D971DF">
        <w:rPr>
          <w:rFonts w:ascii="Times New Roman" w:eastAsia="Times New Roman" w:hAnsi="Times New Roman" w:cs="Times New Roman"/>
          <w:b/>
          <w:sz w:val="24"/>
          <w:szCs w:val="24"/>
          <w:lang w:eastAsia="fr-FR"/>
        </w:rPr>
        <w:lastRenderedPageBreak/>
        <w:t>La déclaration du sous-traitant par le titulaire du marché, son acceptation ainsi que l’agrément de ses conditions de paiement par le pouvoir adjudicateur sont exigés par la loi n° 75-1334 du 31 décembre 1975.</w:t>
      </w:r>
    </w:p>
    <w:p w14:paraId="1B211F7E" w14:textId="77777777" w:rsidR="00D971DF" w:rsidRPr="00D971DF" w:rsidRDefault="00D971DF" w:rsidP="00D971DF">
      <w:pPr>
        <w:tabs>
          <w:tab w:val="right" w:leader="dot" w:pos="9468"/>
        </w:tabs>
        <w:overflowPunct w:val="0"/>
        <w:autoSpaceDE w:val="0"/>
        <w:autoSpaceDN w:val="0"/>
        <w:adjustRightInd w:val="0"/>
        <w:spacing w:after="0" w:line="240" w:lineRule="auto"/>
        <w:ind w:left="284" w:right="-1"/>
        <w:jc w:val="both"/>
        <w:textAlignment w:val="baseline"/>
        <w:rPr>
          <w:rFonts w:ascii="Times New Roman" w:eastAsia="Times New Roman" w:hAnsi="Times New Roman" w:cs="Times New Roman"/>
          <w:b/>
          <w:sz w:val="24"/>
          <w:szCs w:val="24"/>
          <w:u w:val="single"/>
          <w:lang w:eastAsia="fr-FR"/>
        </w:rPr>
      </w:pPr>
    </w:p>
    <w:p w14:paraId="60C1DA0C" w14:textId="77777777" w:rsidR="00D971DF" w:rsidRPr="00D971DF" w:rsidRDefault="00D971DF" w:rsidP="00D971DF">
      <w:pPr>
        <w:tabs>
          <w:tab w:val="right" w:leader="dot" w:pos="9468"/>
        </w:tabs>
        <w:overflowPunct w:val="0"/>
        <w:autoSpaceDE w:val="0"/>
        <w:autoSpaceDN w:val="0"/>
        <w:adjustRightInd w:val="0"/>
        <w:spacing w:after="0" w:line="240" w:lineRule="auto"/>
        <w:ind w:right="-1"/>
        <w:jc w:val="both"/>
        <w:textAlignment w:val="baseline"/>
        <w:rPr>
          <w:rFonts w:ascii="Times New Roman" w:eastAsia="Times New Roman" w:hAnsi="Times New Roman" w:cs="Times New Roman"/>
          <w:b/>
          <w:sz w:val="24"/>
          <w:szCs w:val="24"/>
          <w:u w:val="single"/>
          <w:lang w:eastAsia="fr-FR"/>
        </w:rPr>
      </w:pPr>
      <w:r w:rsidRPr="00D971DF">
        <w:rPr>
          <w:rFonts w:ascii="Times New Roman" w:eastAsia="Times New Roman" w:hAnsi="Times New Roman" w:cs="Times New Roman"/>
          <w:b/>
          <w:bCs/>
          <w:sz w:val="24"/>
          <w:szCs w:val="24"/>
          <w:u w:val="single"/>
          <w:lang w:eastAsia="fr-FR"/>
        </w:rPr>
        <w:t>La méconnaissance de ses obligations en matière de déclaration de sous-traitants peut entraîner la résiliation du marché aux torts exclusifs du titulaire</w:t>
      </w:r>
      <w:r w:rsidRPr="00D971DF">
        <w:rPr>
          <w:rFonts w:ascii="Times New Roman" w:eastAsia="Times New Roman" w:hAnsi="Times New Roman" w:cs="Times New Roman"/>
          <w:b/>
          <w:sz w:val="24"/>
          <w:szCs w:val="24"/>
          <w:u w:val="single"/>
          <w:lang w:eastAsia="fr-FR"/>
        </w:rPr>
        <w:t xml:space="preserve">. </w:t>
      </w:r>
    </w:p>
    <w:p w14:paraId="07D6DDD2" w14:textId="77777777" w:rsidR="00D971DF" w:rsidRPr="00D971DF" w:rsidRDefault="00D971DF" w:rsidP="00D971DF">
      <w:pPr>
        <w:tabs>
          <w:tab w:val="right" w:leader="dot" w:pos="9468"/>
        </w:tabs>
        <w:overflowPunct w:val="0"/>
        <w:autoSpaceDE w:val="0"/>
        <w:autoSpaceDN w:val="0"/>
        <w:adjustRightInd w:val="0"/>
        <w:spacing w:after="0" w:line="240" w:lineRule="auto"/>
        <w:ind w:right="-1"/>
        <w:jc w:val="both"/>
        <w:textAlignment w:val="baseline"/>
        <w:rPr>
          <w:rFonts w:ascii="Times New Roman" w:eastAsia="Times New Roman" w:hAnsi="Times New Roman" w:cs="Times New Roman"/>
          <w:b/>
          <w:sz w:val="24"/>
          <w:szCs w:val="24"/>
          <w:u w:val="single"/>
          <w:lang w:eastAsia="fr-FR"/>
        </w:rPr>
      </w:pPr>
      <w:r w:rsidRPr="00D971DF">
        <w:rPr>
          <w:rFonts w:ascii="Times New Roman" w:eastAsia="Times New Roman" w:hAnsi="Times New Roman" w:cs="Times New Roman"/>
          <w:b/>
          <w:sz w:val="24"/>
          <w:szCs w:val="24"/>
          <w:u w:val="single"/>
          <w:lang w:eastAsia="fr-FR"/>
        </w:rPr>
        <w:t>Le défaut de déclaration d’un sous-traitant est en outre passible d’une amende de 7 500 euros (Cf. article L8271-1-1 du Code du travail).</w:t>
      </w:r>
    </w:p>
    <w:p w14:paraId="59088480" w14:textId="77777777" w:rsidR="00D971DF" w:rsidRPr="00D971DF" w:rsidRDefault="00D971DF" w:rsidP="00D971DF">
      <w:pPr>
        <w:tabs>
          <w:tab w:val="right" w:leader="dot" w:pos="9468"/>
        </w:tabs>
        <w:overflowPunct w:val="0"/>
        <w:autoSpaceDE w:val="0"/>
        <w:autoSpaceDN w:val="0"/>
        <w:adjustRightInd w:val="0"/>
        <w:spacing w:after="0" w:line="240" w:lineRule="auto"/>
        <w:ind w:right="-1"/>
        <w:jc w:val="both"/>
        <w:textAlignment w:val="baseline"/>
        <w:rPr>
          <w:rFonts w:ascii="Times New Roman" w:eastAsia="Times New Roman" w:hAnsi="Times New Roman" w:cs="Times New Roman"/>
          <w:b/>
          <w:sz w:val="24"/>
          <w:szCs w:val="24"/>
          <w:u w:val="single"/>
          <w:lang w:eastAsia="fr-FR"/>
        </w:rPr>
      </w:pPr>
    </w:p>
    <w:p w14:paraId="36CFF9B8" w14:textId="77777777" w:rsidR="00D971DF" w:rsidRPr="00D971DF" w:rsidRDefault="00D971DF" w:rsidP="00D971DF">
      <w:pPr>
        <w:tabs>
          <w:tab w:val="right" w:leader="dot" w:pos="9468"/>
        </w:tabs>
        <w:overflowPunct w:val="0"/>
        <w:autoSpaceDE w:val="0"/>
        <w:autoSpaceDN w:val="0"/>
        <w:adjustRightInd w:val="0"/>
        <w:spacing w:after="0" w:line="240" w:lineRule="auto"/>
        <w:ind w:right="-1"/>
        <w:jc w:val="both"/>
        <w:textAlignment w:val="baseline"/>
        <w:rPr>
          <w:rFonts w:ascii="Times New Roman" w:eastAsia="Times New Roman" w:hAnsi="Times New Roman" w:cs="Times New Roman"/>
          <w:b/>
          <w:sz w:val="24"/>
          <w:szCs w:val="24"/>
          <w:u w:val="single"/>
          <w:lang w:eastAsia="fr-FR"/>
        </w:rPr>
      </w:pPr>
    </w:p>
    <w:p w14:paraId="63ABCBCD" w14:textId="77777777" w:rsidR="00D971DF" w:rsidRPr="00D971DF" w:rsidRDefault="00D971DF" w:rsidP="00D971DF">
      <w:pPr>
        <w:tabs>
          <w:tab w:val="right" w:leader="dot" w:pos="9468"/>
        </w:tabs>
        <w:overflowPunct w:val="0"/>
        <w:autoSpaceDE w:val="0"/>
        <w:autoSpaceDN w:val="0"/>
        <w:adjustRightInd w:val="0"/>
        <w:spacing w:after="0" w:line="240" w:lineRule="auto"/>
        <w:ind w:right="-1"/>
        <w:jc w:val="both"/>
        <w:textAlignment w:val="baseline"/>
        <w:rPr>
          <w:rFonts w:ascii="Times New Roman" w:eastAsia="Times New Roman" w:hAnsi="Times New Roman" w:cs="Times New Roman"/>
          <w:b/>
          <w:sz w:val="24"/>
          <w:szCs w:val="24"/>
          <w:u w:val="single"/>
          <w:lang w:eastAsia="fr-FR"/>
        </w:rPr>
      </w:pPr>
    </w:p>
    <w:p w14:paraId="50B66E02" w14:textId="77777777" w:rsidR="00D971DF" w:rsidRPr="00D971DF" w:rsidRDefault="00D971DF" w:rsidP="00D971DF">
      <w:pPr>
        <w:pBdr>
          <w:top w:val="thinThickSmallGap" w:sz="24" w:space="1" w:color="auto"/>
          <w:left w:val="thinThickSmallGap" w:sz="24" w:space="4" w:color="auto"/>
          <w:bottom w:val="thickThinSmallGap" w:sz="24" w:space="1" w:color="auto"/>
          <w:right w:val="thickThinSmallGap" w:sz="24" w:space="4" w:color="auto"/>
        </w:pBdr>
        <w:shd w:val="clear" w:color="auto" w:fill="F3F3F3"/>
        <w:spacing w:after="0" w:line="240" w:lineRule="auto"/>
        <w:jc w:val="center"/>
        <w:rPr>
          <w:rFonts w:ascii="Times New Roman" w:eastAsia="Times New Roman" w:hAnsi="Times New Roman" w:cs="Times New Roman"/>
          <w:b/>
          <w:sz w:val="24"/>
          <w:szCs w:val="24"/>
          <w:lang w:eastAsia="fr-FR"/>
        </w:rPr>
      </w:pPr>
      <w:r w:rsidRPr="00D971DF">
        <w:rPr>
          <w:rFonts w:ascii="Times New Roman" w:eastAsia="Times New Roman" w:hAnsi="Times New Roman" w:cs="Times New Roman"/>
          <w:b/>
          <w:sz w:val="24"/>
          <w:szCs w:val="24"/>
          <w:lang w:eastAsia="fr-FR"/>
        </w:rPr>
        <w:t>ARTICLE 6 : LE CORRESPONDANT DU TITULAIRE</w:t>
      </w:r>
    </w:p>
    <w:p w14:paraId="01A72A35" w14:textId="77777777" w:rsidR="00D971DF" w:rsidRPr="00D971DF" w:rsidRDefault="00D971DF" w:rsidP="00D971DF">
      <w:pPr>
        <w:spacing w:after="0" w:line="240" w:lineRule="auto"/>
        <w:jc w:val="center"/>
        <w:rPr>
          <w:rFonts w:ascii="Times New Roman" w:eastAsia="Times New Roman" w:hAnsi="Times New Roman" w:cs="Times New Roman"/>
          <w:sz w:val="24"/>
          <w:szCs w:val="24"/>
          <w:lang w:eastAsia="fr-FR"/>
        </w:rPr>
      </w:pPr>
    </w:p>
    <w:p w14:paraId="050AE0D0" w14:textId="77777777" w:rsidR="00D971DF" w:rsidRPr="00D971DF" w:rsidRDefault="00D971DF" w:rsidP="00D971DF">
      <w:pPr>
        <w:spacing w:after="0" w:line="240" w:lineRule="auto"/>
        <w:jc w:val="both"/>
        <w:rPr>
          <w:rFonts w:ascii="Times New Roman" w:eastAsia="Times New Roman" w:hAnsi="Times New Roman" w:cs="Times New Roman"/>
          <w:b/>
          <w:color w:val="0000FF"/>
          <w:sz w:val="24"/>
          <w:szCs w:val="24"/>
          <w:lang w:eastAsia="fr-FR"/>
        </w:rPr>
      </w:pPr>
      <w:r w:rsidRPr="00D971DF">
        <w:rPr>
          <w:rFonts w:ascii="Times New Roman" w:eastAsia="Times New Roman" w:hAnsi="Times New Roman" w:cs="Times New Roman"/>
          <w:b/>
          <w:color w:val="0000FF"/>
          <w:sz w:val="24"/>
          <w:szCs w:val="24"/>
          <w:lang w:eastAsia="fr-FR"/>
        </w:rPr>
        <w:t>(A compléter par le soumissionnaire)</w:t>
      </w:r>
    </w:p>
    <w:p w14:paraId="0D5F4FD4" w14:textId="77777777" w:rsidR="00D971DF" w:rsidRPr="00D971DF" w:rsidRDefault="00D971DF" w:rsidP="00D971DF">
      <w:pPr>
        <w:spacing w:after="0" w:line="240" w:lineRule="auto"/>
        <w:jc w:val="both"/>
        <w:rPr>
          <w:rFonts w:ascii="Times New Roman" w:eastAsia="Times New Roman" w:hAnsi="Times New Roman" w:cs="Times New Roman"/>
          <w:b/>
          <w:color w:val="0000FF"/>
          <w:sz w:val="24"/>
          <w:szCs w:val="24"/>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971DF" w:rsidRPr="00D971DF" w14:paraId="60F32365" w14:textId="77777777" w:rsidTr="00D971DF">
        <w:tc>
          <w:tcPr>
            <w:tcW w:w="9286" w:type="dxa"/>
            <w:tcBorders>
              <w:top w:val="single" w:sz="4" w:space="0" w:color="auto"/>
              <w:left w:val="single" w:sz="4" w:space="0" w:color="auto"/>
              <w:bottom w:val="single" w:sz="4" w:space="0" w:color="auto"/>
              <w:right w:val="single" w:sz="4" w:space="0" w:color="auto"/>
            </w:tcBorders>
            <w:hideMark/>
          </w:tcPr>
          <w:p w14:paraId="1C8622D6" w14:textId="77777777" w:rsidR="00D971DF" w:rsidRPr="00D971DF" w:rsidRDefault="00D971DF" w:rsidP="00D971DF">
            <w:pPr>
              <w:spacing w:after="0" w:line="240" w:lineRule="auto"/>
              <w:jc w:val="center"/>
              <w:rPr>
                <w:rFonts w:ascii="Times New Roman" w:eastAsia="Times New Roman" w:hAnsi="Times New Roman" w:cs="Times New Roman"/>
                <w:b/>
                <w:sz w:val="24"/>
                <w:szCs w:val="24"/>
                <w:lang w:eastAsia="fr-FR"/>
              </w:rPr>
            </w:pPr>
            <w:r w:rsidRPr="00D971DF">
              <w:rPr>
                <w:rFonts w:ascii="Times New Roman" w:eastAsia="Times New Roman" w:hAnsi="Times New Roman" w:cs="Times New Roman"/>
                <w:b/>
                <w:sz w:val="24"/>
                <w:szCs w:val="24"/>
                <w:lang w:eastAsia="fr-FR"/>
              </w:rPr>
              <w:t>Le correspondant en charge du dossier administratif</w:t>
            </w:r>
          </w:p>
        </w:tc>
      </w:tr>
      <w:tr w:rsidR="00D971DF" w:rsidRPr="00D971DF" w14:paraId="39E8A979" w14:textId="77777777" w:rsidTr="00D971DF">
        <w:tc>
          <w:tcPr>
            <w:tcW w:w="9286" w:type="dxa"/>
            <w:tcBorders>
              <w:top w:val="single" w:sz="4" w:space="0" w:color="auto"/>
              <w:left w:val="single" w:sz="4" w:space="0" w:color="auto"/>
              <w:bottom w:val="single" w:sz="4" w:space="0" w:color="auto"/>
              <w:right w:val="single" w:sz="4" w:space="0" w:color="auto"/>
            </w:tcBorders>
          </w:tcPr>
          <w:p w14:paraId="6AA1B9D2" w14:textId="77777777" w:rsidR="00D971DF" w:rsidRPr="00D971DF" w:rsidRDefault="00D971DF" w:rsidP="00D971DF">
            <w:pPr>
              <w:spacing w:after="0" w:line="240" w:lineRule="auto"/>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Nom :</w:t>
            </w:r>
          </w:p>
          <w:p w14:paraId="5962AF37" w14:textId="77777777" w:rsidR="00D971DF" w:rsidRPr="00D971DF" w:rsidRDefault="00D971DF" w:rsidP="00D971DF">
            <w:pPr>
              <w:spacing w:after="0" w:line="240" w:lineRule="auto"/>
              <w:rPr>
                <w:rFonts w:ascii="Times New Roman" w:eastAsia="Times New Roman" w:hAnsi="Times New Roman" w:cs="Times New Roman"/>
                <w:sz w:val="24"/>
                <w:szCs w:val="24"/>
                <w:lang w:eastAsia="fr-FR"/>
              </w:rPr>
            </w:pPr>
          </w:p>
        </w:tc>
      </w:tr>
      <w:tr w:rsidR="00D971DF" w:rsidRPr="00D971DF" w14:paraId="24E4FE0E" w14:textId="77777777" w:rsidTr="00D971DF">
        <w:tc>
          <w:tcPr>
            <w:tcW w:w="9286" w:type="dxa"/>
            <w:tcBorders>
              <w:top w:val="single" w:sz="4" w:space="0" w:color="auto"/>
              <w:left w:val="single" w:sz="4" w:space="0" w:color="auto"/>
              <w:bottom w:val="single" w:sz="4" w:space="0" w:color="auto"/>
              <w:right w:val="single" w:sz="4" w:space="0" w:color="auto"/>
            </w:tcBorders>
          </w:tcPr>
          <w:p w14:paraId="2DBA4E4A" w14:textId="77777777" w:rsidR="00D971DF" w:rsidRPr="00D971DF" w:rsidRDefault="00D971DF" w:rsidP="00D971DF">
            <w:pPr>
              <w:spacing w:after="0" w:line="240" w:lineRule="auto"/>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Prénom :</w:t>
            </w:r>
          </w:p>
          <w:p w14:paraId="5F5A43B9" w14:textId="77777777" w:rsidR="00D971DF" w:rsidRPr="00D971DF" w:rsidRDefault="00D971DF" w:rsidP="00D971DF">
            <w:pPr>
              <w:spacing w:after="0" w:line="240" w:lineRule="auto"/>
              <w:rPr>
                <w:rFonts w:ascii="Times New Roman" w:eastAsia="Times New Roman" w:hAnsi="Times New Roman" w:cs="Times New Roman"/>
                <w:sz w:val="24"/>
                <w:szCs w:val="24"/>
                <w:lang w:eastAsia="fr-FR"/>
              </w:rPr>
            </w:pPr>
          </w:p>
        </w:tc>
      </w:tr>
      <w:tr w:rsidR="00D971DF" w:rsidRPr="00D971DF" w14:paraId="4DFAD3F9" w14:textId="77777777" w:rsidTr="00D971DF">
        <w:tc>
          <w:tcPr>
            <w:tcW w:w="9286" w:type="dxa"/>
            <w:tcBorders>
              <w:top w:val="single" w:sz="4" w:space="0" w:color="auto"/>
              <w:left w:val="single" w:sz="4" w:space="0" w:color="auto"/>
              <w:bottom w:val="single" w:sz="4" w:space="0" w:color="auto"/>
              <w:right w:val="single" w:sz="4" w:space="0" w:color="auto"/>
            </w:tcBorders>
          </w:tcPr>
          <w:p w14:paraId="7FF31D7F" w14:textId="77777777" w:rsidR="00D971DF" w:rsidRPr="00D971DF" w:rsidRDefault="00D971DF" w:rsidP="00D971DF">
            <w:pPr>
              <w:spacing w:after="0" w:line="240" w:lineRule="auto"/>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Fonction :</w:t>
            </w:r>
          </w:p>
          <w:p w14:paraId="2CBF9D1B" w14:textId="77777777" w:rsidR="00D971DF" w:rsidRPr="00D971DF" w:rsidRDefault="00D971DF" w:rsidP="00D971DF">
            <w:pPr>
              <w:spacing w:after="0" w:line="240" w:lineRule="auto"/>
              <w:rPr>
                <w:rFonts w:ascii="Times New Roman" w:eastAsia="Times New Roman" w:hAnsi="Times New Roman" w:cs="Times New Roman"/>
                <w:sz w:val="24"/>
                <w:szCs w:val="24"/>
                <w:lang w:eastAsia="fr-FR"/>
              </w:rPr>
            </w:pPr>
          </w:p>
        </w:tc>
      </w:tr>
      <w:tr w:rsidR="00D971DF" w:rsidRPr="00D971DF" w14:paraId="4B380CA8" w14:textId="77777777" w:rsidTr="00D971DF">
        <w:tc>
          <w:tcPr>
            <w:tcW w:w="9286" w:type="dxa"/>
            <w:tcBorders>
              <w:top w:val="single" w:sz="4" w:space="0" w:color="auto"/>
              <w:left w:val="single" w:sz="4" w:space="0" w:color="auto"/>
              <w:bottom w:val="single" w:sz="4" w:space="0" w:color="auto"/>
              <w:right w:val="single" w:sz="4" w:space="0" w:color="auto"/>
            </w:tcBorders>
          </w:tcPr>
          <w:p w14:paraId="2AA2D605" w14:textId="77777777" w:rsidR="00D971DF" w:rsidRPr="00D971DF" w:rsidRDefault="00D971DF" w:rsidP="00D971DF">
            <w:pPr>
              <w:spacing w:after="0" w:line="240" w:lineRule="auto"/>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Tél. :</w:t>
            </w:r>
          </w:p>
          <w:p w14:paraId="43F93A22" w14:textId="77777777" w:rsidR="00D971DF" w:rsidRPr="00D971DF" w:rsidRDefault="00D971DF" w:rsidP="00D971DF">
            <w:pPr>
              <w:spacing w:after="0" w:line="240" w:lineRule="auto"/>
              <w:rPr>
                <w:rFonts w:ascii="Times New Roman" w:eastAsia="Times New Roman" w:hAnsi="Times New Roman" w:cs="Times New Roman"/>
                <w:sz w:val="24"/>
                <w:szCs w:val="24"/>
                <w:lang w:eastAsia="fr-FR"/>
              </w:rPr>
            </w:pPr>
          </w:p>
        </w:tc>
      </w:tr>
      <w:tr w:rsidR="00D971DF" w:rsidRPr="00D971DF" w14:paraId="469DFF78" w14:textId="77777777" w:rsidTr="00D971DF">
        <w:tc>
          <w:tcPr>
            <w:tcW w:w="9286" w:type="dxa"/>
            <w:tcBorders>
              <w:top w:val="single" w:sz="4" w:space="0" w:color="auto"/>
              <w:left w:val="single" w:sz="4" w:space="0" w:color="auto"/>
              <w:bottom w:val="single" w:sz="4" w:space="0" w:color="auto"/>
              <w:right w:val="single" w:sz="4" w:space="0" w:color="auto"/>
            </w:tcBorders>
          </w:tcPr>
          <w:p w14:paraId="404A6EDC" w14:textId="77777777" w:rsidR="00D971DF" w:rsidRPr="00D971DF" w:rsidRDefault="00D971DF" w:rsidP="00D971DF">
            <w:pPr>
              <w:spacing w:after="0" w:line="240" w:lineRule="auto"/>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E-mail :</w:t>
            </w:r>
          </w:p>
          <w:p w14:paraId="028BC1FF" w14:textId="77777777" w:rsidR="00D971DF" w:rsidRPr="00D971DF" w:rsidRDefault="00D971DF" w:rsidP="00D971DF">
            <w:pPr>
              <w:spacing w:after="0" w:line="240" w:lineRule="auto"/>
              <w:rPr>
                <w:rFonts w:ascii="Times New Roman" w:eastAsia="Times New Roman" w:hAnsi="Times New Roman" w:cs="Times New Roman"/>
                <w:sz w:val="24"/>
                <w:szCs w:val="24"/>
                <w:lang w:eastAsia="fr-FR"/>
              </w:rPr>
            </w:pPr>
          </w:p>
        </w:tc>
      </w:tr>
    </w:tbl>
    <w:p w14:paraId="365E8267" w14:textId="77777777" w:rsidR="00D971DF" w:rsidRPr="00D971DF" w:rsidRDefault="00D971DF" w:rsidP="00D971DF">
      <w:pPr>
        <w:spacing w:after="0" w:line="240" w:lineRule="auto"/>
        <w:jc w:val="both"/>
        <w:rPr>
          <w:rFonts w:ascii="Times New Roman" w:eastAsia="Times New Roman" w:hAnsi="Times New Roman" w:cs="Times New Roman"/>
          <w:color w:val="0000FF"/>
          <w:sz w:val="24"/>
          <w:szCs w:val="24"/>
          <w:lang w:eastAsia="fr-FR"/>
        </w:rPr>
      </w:pPr>
    </w:p>
    <w:p w14:paraId="62BD71CC" w14:textId="77777777" w:rsidR="00D971DF" w:rsidRPr="00D971DF" w:rsidRDefault="00D971DF" w:rsidP="00D971DF">
      <w:pPr>
        <w:spacing w:after="0" w:line="240" w:lineRule="auto"/>
        <w:jc w:val="both"/>
        <w:rPr>
          <w:rFonts w:ascii="Times New Roman" w:eastAsia="Times New Roman" w:hAnsi="Times New Roman" w:cs="Times New Roman"/>
          <w:color w:val="0000FF"/>
          <w:sz w:val="24"/>
          <w:szCs w:val="24"/>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971DF" w:rsidRPr="00D971DF" w14:paraId="20AFF52C" w14:textId="77777777" w:rsidTr="00D971DF">
        <w:tc>
          <w:tcPr>
            <w:tcW w:w="9286" w:type="dxa"/>
            <w:tcBorders>
              <w:top w:val="single" w:sz="4" w:space="0" w:color="auto"/>
              <w:left w:val="single" w:sz="4" w:space="0" w:color="auto"/>
              <w:bottom w:val="single" w:sz="4" w:space="0" w:color="auto"/>
              <w:right w:val="single" w:sz="4" w:space="0" w:color="auto"/>
            </w:tcBorders>
            <w:hideMark/>
          </w:tcPr>
          <w:p w14:paraId="18C38AC9" w14:textId="77777777" w:rsidR="00D971DF" w:rsidRPr="00D971DF" w:rsidRDefault="00D971DF" w:rsidP="00D971DF">
            <w:pPr>
              <w:spacing w:after="0" w:line="240" w:lineRule="auto"/>
              <w:jc w:val="center"/>
              <w:rPr>
                <w:rFonts w:ascii="Times New Roman" w:eastAsia="Times New Roman" w:hAnsi="Times New Roman" w:cs="Times New Roman"/>
                <w:sz w:val="24"/>
                <w:szCs w:val="24"/>
                <w:lang w:eastAsia="fr-FR"/>
              </w:rPr>
            </w:pPr>
            <w:r w:rsidRPr="00D971DF">
              <w:rPr>
                <w:rFonts w:ascii="Times New Roman" w:eastAsia="Times New Roman" w:hAnsi="Times New Roman" w:cs="Times New Roman"/>
                <w:b/>
                <w:sz w:val="24"/>
                <w:szCs w:val="24"/>
                <w:lang w:eastAsia="fr-FR"/>
              </w:rPr>
              <w:t>Le correspondant en charge du suivi d’exécution</w:t>
            </w:r>
          </w:p>
        </w:tc>
      </w:tr>
      <w:tr w:rsidR="00D971DF" w:rsidRPr="00D971DF" w14:paraId="06FC0BE9" w14:textId="77777777" w:rsidTr="00D971DF">
        <w:tc>
          <w:tcPr>
            <w:tcW w:w="9286" w:type="dxa"/>
            <w:tcBorders>
              <w:top w:val="single" w:sz="4" w:space="0" w:color="auto"/>
              <w:left w:val="single" w:sz="4" w:space="0" w:color="auto"/>
              <w:bottom w:val="single" w:sz="4" w:space="0" w:color="auto"/>
              <w:right w:val="single" w:sz="4" w:space="0" w:color="auto"/>
            </w:tcBorders>
          </w:tcPr>
          <w:p w14:paraId="195D5CA6" w14:textId="77777777" w:rsidR="00D971DF" w:rsidRPr="00D971DF" w:rsidRDefault="00D971DF" w:rsidP="00D971DF">
            <w:pPr>
              <w:spacing w:after="0" w:line="240" w:lineRule="auto"/>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Nom :</w:t>
            </w:r>
          </w:p>
          <w:p w14:paraId="2DB8009B" w14:textId="77777777" w:rsidR="00D971DF" w:rsidRPr="00D971DF" w:rsidRDefault="00D971DF" w:rsidP="00D971DF">
            <w:pPr>
              <w:spacing w:after="0" w:line="240" w:lineRule="auto"/>
              <w:rPr>
                <w:rFonts w:ascii="Times New Roman" w:eastAsia="Times New Roman" w:hAnsi="Times New Roman" w:cs="Times New Roman"/>
                <w:sz w:val="24"/>
                <w:szCs w:val="24"/>
                <w:lang w:eastAsia="fr-FR"/>
              </w:rPr>
            </w:pPr>
          </w:p>
        </w:tc>
      </w:tr>
      <w:tr w:rsidR="00D971DF" w:rsidRPr="00D971DF" w14:paraId="615EDA09" w14:textId="77777777" w:rsidTr="00D971DF">
        <w:tc>
          <w:tcPr>
            <w:tcW w:w="9286" w:type="dxa"/>
            <w:tcBorders>
              <w:top w:val="single" w:sz="4" w:space="0" w:color="auto"/>
              <w:left w:val="single" w:sz="4" w:space="0" w:color="auto"/>
              <w:bottom w:val="single" w:sz="4" w:space="0" w:color="auto"/>
              <w:right w:val="single" w:sz="4" w:space="0" w:color="auto"/>
            </w:tcBorders>
          </w:tcPr>
          <w:p w14:paraId="0E6195B5" w14:textId="77777777" w:rsidR="00D971DF" w:rsidRPr="00D971DF" w:rsidRDefault="00D971DF" w:rsidP="00D971DF">
            <w:pPr>
              <w:spacing w:after="0" w:line="240" w:lineRule="auto"/>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Prénom :</w:t>
            </w:r>
          </w:p>
          <w:p w14:paraId="50B8ECBC" w14:textId="77777777" w:rsidR="00D971DF" w:rsidRPr="00D971DF" w:rsidRDefault="00D971DF" w:rsidP="00D971DF">
            <w:pPr>
              <w:spacing w:after="0" w:line="240" w:lineRule="auto"/>
              <w:rPr>
                <w:rFonts w:ascii="Times New Roman" w:eastAsia="Times New Roman" w:hAnsi="Times New Roman" w:cs="Times New Roman"/>
                <w:sz w:val="24"/>
                <w:szCs w:val="24"/>
                <w:lang w:eastAsia="fr-FR"/>
              </w:rPr>
            </w:pPr>
          </w:p>
        </w:tc>
      </w:tr>
      <w:tr w:rsidR="00D971DF" w:rsidRPr="00D971DF" w14:paraId="07A34EF8" w14:textId="77777777" w:rsidTr="00D971DF">
        <w:tc>
          <w:tcPr>
            <w:tcW w:w="9286" w:type="dxa"/>
            <w:tcBorders>
              <w:top w:val="single" w:sz="4" w:space="0" w:color="auto"/>
              <w:left w:val="single" w:sz="4" w:space="0" w:color="auto"/>
              <w:bottom w:val="single" w:sz="4" w:space="0" w:color="auto"/>
              <w:right w:val="single" w:sz="4" w:space="0" w:color="auto"/>
            </w:tcBorders>
          </w:tcPr>
          <w:p w14:paraId="0EDF8123" w14:textId="77777777" w:rsidR="00D971DF" w:rsidRPr="00D971DF" w:rsidRDefault="00D971DF" w:rsidP="00D971DF">
            <w:pPr>
              <w:spacing w:after="0" w:line="240" w:lineRule="auto"/>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Fonction :</w:t>
            </w:r>
          </w:p>
          <w:p w14:paraId="2F69C47A" w14:textId="77777777" w:rsidR="00D971DF" w:rsidRPr="00D971DF" w:rsidRDefault="00D971DF" w:rsidP="00D971DF">
            <w:pPr>
              <w:spacing w:after="0" w:line="240" w:lineRule="auto"/>
              <w:rPr>
                <w:rFonts w:ascii="Times New Roman" w:eastAsia="Times New Roman" w:hAnsi="Times New Roman" w:cs="Times New Roman"/>
                <w:sz w:val="24"/>
                <w:szCs w:val="24"/>
                <w:lang w:eastAsia="fr-FR"/>
              </w:rPr>
            </w:pPr>
          </w:p>
        </w:tc>
      </w:tr>
      <w:tr w:rsidR="00D971DF" w:rsidRPr="00D971DF" w14:paraId="4ADADEEF" w14:textId="77777777" w:rsidTr="00D971DF">
        <w:tc>
          <w:tcPr>
            <w:tcW w:w="9286" w:type="dxa"/>
            <w:tcBorders>
              <w:top w:val="single" w:sz="4" w:space="0" w:color="auto"/>
              <w:left w:val="single" w:sz="4" w:space="0" w:color="auto"/>
              <w:bottom w:val="single" w:sz="4" w:space="0" w:color="auto"/>
              <w:right w:val="single" w:sz="4" w:space="0" w:color="auto"/>
            </w:tcBorders>
          </w:tcPr>
          <w:p w14:paraId="1F1940FC" w14:textId="77777777" w:rsidR="00D971DF" w:rsidRPr="00D971DF" w:rsidRDefault="00D971DF" w:rsidP="00D971DF">
            <w:pPr>
              <w:spacing w:after="0" w:line="240" w:lineRule="auto"/>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Tél. :</w:t>
            </w:r>
          </w:p>
          <w:p w14:paraId="26DEC290" w14:textId="77777777" w:rsidR="00D971DF" w:rsidRPr="00D971DF" w:rsidRDefault="00D971DF" w:rsidP="00D971DF">
            <w:pPr>
              <w:spacing w:after="0" w:line="240" w:lineRule="auto"/>
              <w:rPr>
                <w:rFonts w:ascii="Times New Roman" w:eastAsia="Times New Roman" w:hAnsi="Times New Roman" w:cs="Times New Roman"/>
                <w:sz w:val="24"/>
                <w:szCs w:val="24"/>
                <w:lang w:eastAsia="fr-FR"/>
              </w:rPr>
            </w:pPr>
          </w:p>
        </w:tc>
      </w:tr>
      <w:tr w:rsidR="00D971DF" w:rsidRPr="00D971DF" w14:paraId="684CB36B" w14:textId="77777777" w:rsidTr="00D971DF">
        <w:tc>
          <w:tcPr>
            <w:tcW w:w="9286" w:type="dxa"/>
            <w:tcBorders>
              <w:top w:val="single" w:sz="4" w:space="0" w:color="auto"/>
              <w:left w:val="single" w:sz="4" w:space="0" w:color="auto"/>
              <w:bottom w:val="single" w:sz="4" w:space="0" w:color="auto"/>
              <w:right w:val="single" w:sz="4" w:space="0" w:color="auto"/>
            </w:tcBorders>
          </w:tcPr>
          <w:p w14:paraId="49A761BF" w14:textId="77777777" w:rsidR="00D971DF" w:rsidRPr="00D971DF" w:rsidRDefault="00D971DF" w:rsidP="00D971DF">
            <w:pPr>
              <w:spacing w:after="0" w:line="240" w:lineRule="auto"/>
              <w:rPr>
                <w:rFonts w:ascii="Times New Roman" w:eastAsia="Times New Roman" w:hAnsi="Times New Roman" w:cs="Times New Roman"/>
                <w:sz w:val="24"/>
                <w:szCs w:val="24"/>
                <w:lang w:eastAsia="fr-FR"/>
              </w:rPr>
            </w:pPr>
            <w:r w:rsidRPr="00D971DF">
              <w:rPr>
                <w:rFonts w:ascii="Times New Roman" w:eastAsia="Times New Roman" w:hAnsi="Times New Roman" w:cs="Times New Roman"/>
                <w:sz w:val="24"/>
                <w:szCs w:val="24"/>
                <w:lang w:eastAsia="fr-FR"/>
              </w:rPr>
              <w:t>E-mail :</w:t>
            </w:r>
          </w:p>
          <w:p w14:paraId="355DBDF2" w14:textId="77777777" w:rsidR="00D971DF" w:rsidRPr="00D971DF" w:rsidRDefault="00D971DF" w:rsidP="00D971DF">
            <w:pPr>
              <w:spacing w:after="0" w:line="240" w:lineRule="auto"/>
              <w:rPr>
                <w:rFonts w:ascii="Times New Roman" w:eastAsia="Times New Roman" w:hAnsi="Times New Roman" w:cs="Times New Roman"/>
                <w:sz w:val="24"/>
                <w:szCs w:val="24"/>
                <w:lang w:eastAsia="fr-FR"/>
              </w:rPr>
            </w:pPr>
          </w:p>
        </w:tc>
      </w:tr>
    </w:tbl>
    <w:p w14:paraId="618C0D26" w14:textId="77777777" w:rsidR="00D971DF" w:rsidRPr="00D971DF" w:rsidRDefault="00D971DF" w:rsidP="00D971DF">
      <w:pPr>
        <w:spacing w:after="0" w:line="240" w:lineRule="auto"/>
        <w:jc w:val="both"/>
        <w:rPr>
          <w:rFonts w:ascii="Times New Roman" w:eastAsia="Times New Roman" w:hAnsi="Times New Roman" w:cs="Times New Roman"/>
          <w:color w:val="0000FF"/>
          <w:sz w:val="24"/>
          <w:szCs w:val="24"/>
          <w:lang w:eastAsia="fr-FR"/>
        </w:rPr>
      </w:pPr>
    </w:p>
    <w:p w14:paraId="54E15F9E"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r w:rsidRPr="00D971DF">
        <w:rPr>
          <w:rFonts w:ascii="Times New Roman" w:eastAsia="Times New Roman" w:hAnsi="Times New Roman" w:cs="Times New Roman"/>
          <w:color w:val="000000"/>
          <w:sz w:val="24"/>
          <w:szCs w:val="24"/>
          <w:lang w:eastAsia="fr-FR"/>
        </w:rPr>
        <w:t>Le titulaire du marché devra aviser l’organisme de toute modification (changement d’interlocuteur, de coordonnées ou d’entité de rattachement) et lui transmettre immédiatement les coordonnées des nouveaux interlocuteurs.</w:t>
      </w:r>
    </w:p>
    <w:p w14:paraId="651E110E" w14:textId="77777777" w:rsidR="00D971DF" w:rsidRDefault="00D971DF" w:rsidP="00D971DF">
      <w:pPr>
        <w:spacing w:after="0" w:line="240" w:lineRule="auto"/>
        <w:jc w:val="both"/>
        <w:rPr>
          <w:rFonts w:ascii="Times New Roman" w:eastAsia="Times New Roman" w:hAnsi="Times New Roman" w:cs="Times New Roman"/>
          <w:color w:val="000000"/>
          <w:sz w:val="24"/>
          <w:szCs w:val="24"/>
          <w:lang w:eastAsia="fr-FR"/>
        </w:rPr>
      </w:pPr>
    </w:p>
    <w:p w14:paraId="44F589EA" w14:textId="77777777" w:rsidR="007548B7" w:rsidRPr="00D971DF" w:rsidRDefault="007548B7" w:rsidP="00D971DF">
      <w:pPr>
        <w:spacing w:after="0" w:line="240" w:lineRule="auto"/>
        <w:jc w:val="both"/>
        <w:rPr>
          <w:rFonts w:ascii="Times New Roman" w:eastAsia="Times New Roman" w:hAnsi="Times New Roman" w:cs="Times New Roman"/>
          <w:color w:val="000000"/>
          <w:sz w:val="24"/>
          <w:szCs w:val="24"/>
          <w:lang w:eastAsia="fr-FR"/>
        </w:rPr>
      </w:pPr>
    </w:p>
    <w:p w14:paraId="4D812C10" w14:textId="77777777" w:rsidR="00D971DF" w:rsidRPr="00D971DF" w:rsidRDefault="00D971DF" w:rsidP="00D971DF">
      <w:pPr>
        <w:spacing w:after="0" w:line="240" w:lineRule="auto"/>
        <w:jc w:val="both"/>
        <w:rPr>
          <w:rFonts w:ascii="Times New Roman" w:eastAsia="Times New Roman" w:hAnsi="Times New Roman" w:cs="Times New Roman"/>
          <w:b/>
          <w:sz w:val="24"/>
          <w:szCs w:val="24"/>
          <w:u w:val="single"/>
          <w:lang w:eastAsia="fr-FR"/>
        </w:rPr>
      </w:pPr>
    </w:p>
    <w:p w14:paraId="6F8443D1" w14:textId="432AAB49" w:rsidR="00D971DF" w:rsidRPr="00D971DF" w:rsidRDefault="00D971DF" w:rsidP="00D971DF">
      <w:pPr>
        <w:pBdr>
          <w:top w:val="thinThickSmallGap" w:sz="24" w:space="1" w:color="auto"/>
          <w:left w:val="thinThickSmallGap" w:sz="24" w:space="4" w:color="auto"/>
          <w:bottom w:val="thickThinSmallGap" w:sz="24" w:space="1" w:color="auto"/>
          <w:right w:val="thickThinSmallGap" w:sz="24" w:space="4" w:color="auto"/>
        </w:pBdr>
        <w:shd w:val="clear" w:color="auto" w:fill="F3F3F3"/>
        <w:spacing w:after="0" w:line="240" w:lineRule="auto"/>
        <w:jc w:val="center"/>
        <w:rPr>
          <w:rFonts w:ascii="Times New Roman" w:eastAsia="Times New Roman" w:hAnsi="Times New Roman" w:cs="Times New Roman"/>
          <w:b/>
          <w:sz w:val="24"/>
          <w:szCs w:val="24"/>
          <w:lang w:eastAsia="fr-FR"/>
        </w:rPr>
      </w:pPr>
      <w:r w:rsidRPr="00D971DF">
        <w:rPr>
          <w:rFonts w:ascii="Times New Roman" w:eastAsia="Times New Roman" w:hAnsi="Times New Roman" w:cs="Times New Roman"/>
          <w:b/>
          <w:sz w:val="24"/>
          <w:szCs w:val="24"/>
          <w:lang w:eastAsia="fr-FR"/>
        </w:rPr>
        <w:lastRenderedPageBreak/>
        <w:t>ARTICLE 7 : DELAI DE REMPLACEMENT D</w:t>
      </w:r>
      <w:r w:rsidR="007548B7">
        <w:rPr>
          <w:rFonts w:ascii="Times New Roman" w:eastAsia="Times New Roman" w:hAnsi="Times New Roman" w:cs="Times New Roman"/>
          <w:b/>
          <w:sz w:val="24"/>
          <w:szCs w:val="24"/>
          <w:lang w:eastAsia="fr-FR"/>
        </w:rPr>
        <w:t>U PRESTATAIRE DEDIE</w:t>
      </w:r>
      <w:r w:rsidRPr="00D971DF">
        <w:rPr>
          <w:rFonts w:ascii="Times New Roman" w:eastAsia="Times New Roman" w:hAnsi="Times New Roman" w:cs="Times New Roman"/>
          <w:b/>
          <w:sz w:val="24"/>
          <w:szCs w:val="24"/>
          <w:lang w:eastAsia="fr-FR"/>
        </w:rPr>
        <w:t xml:space="preserve"> (E) EMPECHE (E)</w:t>
      </w:r>
    </w:p>
    <w:p w14:paraId="402A993E" w14:textId="77777777" w:rsidR="00D971DF" w:rsidRPr="00D971DF" w:rsidRDefault="00D971DF" w:rsidP="00D971DF">
      <w:pPr>
        <w:spacing w:after="0" w:line="240" w:lineRule="auto"/>
        <w:jc w:val="center"/>
        <w:rPr>
          <w:rFonts w:ascii="Times New Roman" w:eastAsia="Times New Roman" w:hAnsi="Times New Roman" w:cs="Times New Roman"/>
          <w:sz w:val="24"/>
          <w:szCs w:val="24"/>
          <w:lang w:eastAsia="fr-FR"/>
        </w:rPr>
      </w:pPr>
    </w:p>
    <w:p w14:paraId="3D45C427" w14:textId="77777777" w:rsidR="00D971DF" w:rsidRPr="00D971DF" w:rsidRDefault="00D971DF" w:rsidP="00D971DF">
      <w:pPr>
        <w:spacing w:after="0" w:line="240" w:lineRule="auto"/>
        <w:jc w:val="both"/>
        <w:rPr>
          <w:rFonts w:ascii="Times New Roman" w:eastAsia="Times New Roman" w:hAnsi="Times New Roman" w:cs="Times New Roman"/>
          <w:b/>
          <w:color w:val="0000FF"/>
          <w:sz w:val="24"/>
          <w:szCs w:val="24"/>
          <w:lang w:eastAsia="fr-FR"/>
        </w:rPr>
      </w:pPr>
      <w:r w:rsidRPr="00D971DF">
        <w:rPr>
          <w:rFonts w:ascii="Times New Roman" w:eastAsia="Times New Roman" w:hAnsi="Times New Roman" w:cs="Times New Roman"/>
          <w:b/>
          <w:color w:val="0000FF"/>
          <w:sz w:val="24"/>
          <w:szCs w:val="24"/>
          <w:lang w:eastAsia="fr-FR"/>
        </w:rPr>
        <w:t>(A compléter par le soumissionnaire)</w:t>
      </w:r>
    </w:p>
    <w:p w14:paraId="3882E3D6" w14:textId="77777777" w:rsidR="00D971DF" w:rsidRPr="00D971DF" w:rsidRDefault="00D971DF" w:rsidP="00D971DF">
      <w:pPr>
        <w:spacing w:after="0" w:line="240" w:lineRule="auto"/>
        <w:jc w:val="both"/>
        <w:rPr>
          <w:rFonts w:ascii="Times New Roman" w:eastAsia="Times New Roman" w:hAnsi="Times New Roman" w:cs="Times New Roman"/>
          <w:b/>
          <w:sz w:val="24"/>
          <w:szCs w:val="24"/>
          <w:u w:val="single"/>
          <w:lang w:eastAsia="fr-FR"/>
        </w:rPr>
      </w:pPr>
    </w:p>
    <w:p w14:paraId="106B5027" w14:textId="77777777" w:rsidR="00D971DF" w:rsidRPr="00D971DF" w:rsidRDefault="00D971DF" w:rsidP="00D971DF">
      <w:pPr>
        <w:spacing w:after="0" w:line="240" w:lineRule="auto"/>
        <w:jc w:val="both"/>
        <w:rPr>
          <w:rFonts w:ascii="Times New Roman" w:eastAsia="Times New Roman" w:hAnsi="Times New Roman" w:cs="Times New Roman"/>
          <w:b/>
          <w:sz w:val="24"/>
          <w:szCs w:val="24"/>
          <w:u w:val="single"/>
          <w:lang w:eastAsia="fr-FR"/>
        </w:rPr>
      </w:pPr>
      <w:r w:rsidRPr="00D971DF">
        <w:rPr>
          <w:rFonts w:ascii="Times New Roman" w:eastAsia="Times New Roman" w:hAnsi="Times New Roman" w:cs="Times New Roman"/>
          <w:b/>
          <w:sz w:val="24"/>
          <w:szCs w:val="24"/>
          <w:u w:val="single"/>
          <w:lang w:eastAsia="fr-FR"/>
        </w:rPr>
        <w:t>………………………………………..</w:t>
      </w:r>
    </w:p>
    <w:p w14:paraId="7FEE9F9D" w14:textId="77777777" w:rsidR="00D971DF" w:rsidRPr="00D971DF" w:rsidRDefault="00D971DF" w:rsidP="00D971DF">
      <w:pPr>
        <w:spacing w:after="0" w:line="240" w:lineRule="auto"/>
        <w:jc w:val="both"/>
        <w:rPr>
          <w:rFonts w:ascii="Times New Roman" w:eastAsia="Times New Roman" w:hAnsi="Times New Roman" w:cs="Times New Roman"/>
          <w:b/>
          <w:sz w:val="24"/>
          <w:szCs w:val="24"/>
          <w:u w:val="single"/>
          <w:lang w:eastAsia="fr-FR"/>
        </w:rPr>
      </w:pPr>
    </w:p>
    <w:p w14:paraId="006E33C3" w14:textId="77777777" w:rsidR="00D971DF" w:rsidRPr="00D971DF" w:rsidRDefault="00D971DF" w:rsidP="00D971DF">
      <w:pPr>
        <w:spacing w:after="0" w:line="240" w:lineRule="auto"/>
        <w:jc w:val="both"/>
        <w:rPr>
          <w:rFonts w:ascii="Times New Roman" w:eastAsia="Times New Roman" w:hAnsi="Times New Roman" w:cs="Times New Roman"/>
          <w:b/>
          <w:sz w:val="24"/>
          <w:szCs w:val="24"/>
          <w:u w:val="single"/>
          <w:lang w:eastAsia="fr-FR"/>
        </w:rPr>
      </w:pPr>
    </w:p>
    <w:p w14:paraId="1EC47EB5" w14:textId="77777777" w:rsidR="00D971DF" w:rsidRPr="00D971DF" w:rsidRDefault="00D971DF" w:rsidP="00D971DF">
      <w:pPr>
        <w:spacing w:after="0" w:line="240" w:lineRule="auto"/>
        <w:jc w:val="both"/>
        <w:rPr>
          <w:rFonts w:ascii="Times New Roman" w:eastAsia="Times New Roman" w:hAnsi="Times New Roman" w:cs="Times New Roman"/>
          <w:b/>
          <w:sz w:val="24"/>
          <w:szCs w:val="24"/>
          <w:u w:val="single"/>
          <w:lang w:eastAsia="fr-FR"/>
        </w:rPr>
      </w:pPr>
    </w:p>
    <w:p w14:paraId="733DA870" w14:textId="77777777" w:rsidR="00D971DF" w:rsidRPr="00D971DF" w:rsidRDefault="00D971DF" w:rsidP="00D971DF">
      <w:pPr>
        <w:pBdr>
          <w:top w:val="thinThickSmallGap" w:sz="24" w:space="1" w:color="auto"/>
          <w:left w:val="thinThickSmallGap" w:sz="24" w:space="4" w:color="auto"/>
          <w:bottom w:val="thickThinSmallGap" w:sz="24" w:space="1" w:color="auto"/>
          <w:right w:val="thickThinSmallGap" w:sz="24" w:space="4" w:color="auto"/>
        </w:pBdr>
        <w:shd w:val="clear" w:color="auto" w:fill="F3F3F3"/>
        <w:spacing w:after="0" w:line="240" w:lineRule="auto"/>
        <w:jc w:val="center"/>
        <w:rPr>
          <w:rFonts w:ascii="Times New Roman" w:eastAsia="Times New Roman" w:hAnsi="Times New Roman" w:cs="Times New Roman"/>
          <w:b/>
          <w:color w:val="000000"/>
          <w:sz w:val="24"/>
          <w:szCs w:val="24"/>
          <w:lang w:eastAsia="fr-FR"/>
        </w:rPr>
      </w:pPr>
      <w:r w:rsidRPr="00D971DF">
        <w:rPr>
          <w:rFonts w:ascii="Times New Roman" w:eastAsia="Times New Roman" w:hAnsi="Times New Roman" w:cs="Times New Roman"/>
          <w:b/>
          <w:color w:val="000000"/>
          <w:sz w:val="24"/>
          <w:szCs w:val="24"/>
          <w:lang w:eastAsia="fr-FR"/>
        </w:rPr>
        <w:t>ARTICLE 8 : ATTESTATIONS ET DELAIS DE PRODUCTION DES CERTIFICATS</w:t>
      </w:r>
    </w:p>
    <w:p w14:paraId="1F73CF5B" w14:textId="77777777" w:rsidR="00D971DF" w:rsidRPr="00D971DF" w:rsidRDefault="00D971DF" w:rsidP="00D971DF">
      <w:pPr>
        <w:spacing w:after="0" w:line="240" w:lineRule="auto"/>
        <w:ind w:right="-1"/>
        <w:jc w:val="both"/>
        <w:rPr>
          <w:rFonts w:ascii="Times New Roman" w:eastAsia="Times New Roman" w:hAnsi="Times New Roman" w:cs="Times New Roman"/>
          <w:b/>
          <w:color w:val="0000FF"/>
          <w:sz w:val="24"/>
          <w:szCs w:val="24"/>
          <w:u w:val="single"/>
          <w:lang w:eastAsia="fr-FR"/>
        </w:rPr>
      </w:pPr>
    </w:p>
    <w:p w14:paraId="38E69F44"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r w:rsidRPr="00D971DF">
        <w:rPr>
          <w:rFonts w:ascii="Times New Roman" w:eastAsia="Times New Roman" w:hAnsi="Times New Roman" w:cs="Times New Roman"/>
          <w:color w:val="000000"/>
          <w:sz w:val="24"/>
          <w:szCs w:val="24"/>
          <w:lang w:eastAsia="fr-FR"/>
        </w:rPr>
        <w:t>○J'affirme, sous peine de résiliation de plein droit du marché, ou de sa mise en régie, à mes torts exclusifs (ou aux torts exclusifs de la Société pour laquelle j’interviens), que je ne tombe pas (ou que ladite société ne tombe pas) sous le coup de l’interdiction découlant de l'article 50 de la loi 52-401 du 14 avril 1952 modifié par l'article 56 de la loi n° 76 - 753 du 17 Juillet 1978.</w:t>
      </w:r>
    </w:p>
    <w:p w14:paraId="0278B8F1"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p>
    <w:p w14:paraId="6C5BA2BB"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r w:rsidRPr="00D971DF">
        <w:rPr>
          <w:rFonts w:ascii="Times New Roman" w:eastAsia="Times New Roman" w:hAnsi="Times New Roman" w:cs="Times New Roman"/>
          <w:color w:val="000000"/>
          <w:sz w:val="24"/>
          <w:szCs w:val="24"/>
          <w:lang w:eastAsia="fr-FR"/>
        </w:rPr>
        <w:t>○Je certifie avoir souscrit les déclarations m’incombant en matière fiscale ou sociale et avoir acquitté les impôts, taxes, contributions ou cotisations sociales exigibles dont la liste est fixée par voie réglementaire.</w:t>
      </w:r>
    </w:p>
    <w:p w14:paraId="127ECE15"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p>
    <w:p w14:paraId="25B4C6A2"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r w:rsidRPr="00D971DF">
        <w:rPr>
          <w:rFonts w:ascii="Times New Roman" w:eastAsia="Times New Roman" w:hAnsi="Times New Roman" w:cs="Times New Roman"/>
          <w:color w:val="000000"/>
          <w:sz w:val="24"/>
          <w:szCs w:val="24"/>
          <w:lang w:eastAsia="fr-FR"/>
        </w:rPr>
        <w:t>○Je certifie ne pas être frappé d’interdictions de soumissionner de l’article 45 de l’Ordonnance 2015-899 du 23 juillet 2015 relative aux marchés publics.</w:t>
      </w:r>
    </w:p>
    <w:p w14:paraId="233507E0"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p>
    <w:p w14:paraId="447BD9BE"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r w:rsidRPr="00D971DF">
        <w:rPr>
          <w:rFonts w:ascii="Times New Roman" w:eastAsia="Times New Roman" w:hAnsi="Times New Roman" w:cs="Times New Roman"/>
          <w:color w:val="000000"/>
          <w:sz w:val="24"/>
          <w:szCs w:val="24"/>
          <w:lang w:eastAsia="fr-FR"/>
        </w:rPr>
        <w:t>○J’atteste sur l’honneur que le travail sera réalisé avec des salariés employés régulièrement au regard des articles L 143.3 et L 620.3 du Code du travail.</w:t>
      </w:r>
    </w:p>
    <w:p w14:paraId="5E5D1ECB"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p>
    <w:p w14:paraId="35734A9B" w14:textId="593F690E" w:rsidR="00D971DF" w:rsidRPr="00D971DF" w:rsidRDefault="00D971DF" w:rsidP="00D971DF">
      <w:pPr>
        <w:spacing w:after="0" w:line="240" w:lineRule="auto"/>
        <w:jc w:val="both"/>
        <w:rPr>
          <w:rFonts w:ascii="Times New Roman" w:eastAsia="Times New Roman" w:hAnsi="Times New Roman" w:cs="Times New Roman"/>
          <w:b/>
          <w:color w:val="000000"/>
          <w:sz w:val="24"/>
          <w:szCs w:val="24"/>
          <w:lang w:eastAsia="fr-FR"/>
        </w:rPr>
      </w:pPr>
      <w:r w:rsidRPr="00D971DF">
        <w:rPr>
          <w:rFonts w:ascii="Times New Roman" w:eastAsia="Times New Roman" w:hAnsi="Times New Roman" w:cs="Times New Roman"/>
          <w:b/>
          <w:color w:val="000000"/>
          <w:sz w:val="24"/>
          <w:szCs w:val="24"/>
          <w:lang w:eastAsia="fr-FR"/>
        </w:rPr>
        <w:t>○</w:t>
      </w:r>
      <w:r w:rsidRPr="009E2F43">
        <w:rPr>
          <w:rFonts w:ascii="Times New Roman" w:eastAsia="Times New Roman" w:hAnsi="Times New Roman" w:cs="Times New Roman"/>
          <w:b/>
          <w:color w:val="000000"/>
          <w:sz w:val="24"/>
          <w:szCs w:val="24"/>
          <w:lang w:eastAsia="fr-FR"/>
        </w:rPr>
        <w:t xml:space="preserve">Je m’engage sous peine de pénalités </w:t>
      </w:r>
      <w:r w:rsidRPr="009E2F43">
        <w:rPr>
          <w:rFonts w:ascii="Times New Roman" w:eastAsia="Times New Roman" w:hAnsi="Times New Roman" w:cs="Times New Roman"/>
          <w:b/>
          <w:sz w:val="24"/>
          <w:szCs w:val="24"/>
          <w:lang w:eastAsia="fr-FR"/>
        </w:rPr>
        <w:t xml:space="preserve">annoncées à l’article </w:t>
      </w:r>
      <w:r w:rsidR="009E2F43" w:rsidRPr="009E2F43">
        <w:rPr>
          <w:rFonts w:ascii="Times New Roman" w:eastAsia="Times New Roman" w:hAnsi="Times New Roman" w:cs="Times New Roman"/>
          <w:b/>
          <w:sz w:val="24"/>
          <w:szCs w:val="24"/>
          <w:lang w:eastAsia="fr-FR"/>
        </w:rPr>
        <w:t>9</w:t>
      </w:r>
      <w:r w:rsidRPr="009E2F43">
        <w:rPr>
          <w:rFonts w:ascii="Times New Roman" w:eastAsia="Times New Roman" w:hAnsi="Times New Roman" w:cs="Times New Roman"/>
          <w:b/>
          <w:sz w:val="24"/>
          <w:szCs w:val="24"/>
          <w:lang w:eastAsia="fr-FR"/>
        </w:rPr>
        <w:t xml:space="preserve"> du CCP à produire tout document à la demande de la CPAM du Val</w:t>
      </w:r>
      <w:r w:rsidR="00961CE6" w:rsidRPr="009E2F43">
        <w:rPr>
          <w:rFonts w:ascii="Times New Roman" w:eastAsia="Times New Roman" w:hAnsi="Times New Roman" w:cs="Times New Roman"/>
          <w:b/>
          <w:sz w:val="24"/>
          <w:szCs w:val="24"/>
          <w:lang w:eastAsia="fr-FR"/>
        </w:rPr>
        <w:t>-</w:t>
      </w:r>
      <w:r w:rsidRPr="009E2F43">
        <w:rPr>
          <w:rFonts w:ascii="Times New Roman" w:eastAsia="Times New Roman" w:hAnsi="Times New Roman" w:cs="Times New Roman"/>
          <w:b/>
          <w:sz w:val="24"/>
          <w:szCs w:val="24"/>
          <w:lang w:eastAsia="fr-FR"/>
        </w:rPr>
        <w:t>d’Oise dans un délai maximum de 8 jours.</w:t>
      </w:r>
    </w:p>
    <w:p w14:paraId="2301F5A0"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p>
    <w:p w14:paraId="1D38C262" w14:textId="77777777" w:rsidR="00D971DF" w:rsidRPr="00D971DF" w:rsidRDefault="00D971DF" w:rsidP="00D971DF">
      <w:pPr>
        <w:spacing w:after="0" w:line="240" w:lineRule="auto"/>
        <w:jc w:val="both"/>
        <w:rPr>
          <w:rFonts w:ascii="Times New Roman" w:eastAsia="Times New Roman" w:hAnsi="Times New Roman" w:cs="Times New Roman"/>
          <w:b/>
          <w:color w:val="0000FF"/>
          <w:sz w:val="24"/>
          <w:szCs w:val="24"/>
          <w:lang w:eastAsia="fr-FR"/>
        </w:rPr>
      </w:pPr>
    </w:p>
    <w:p w14:paraId="2585F97A" w14:textId="77777777" w:rsidR="00D971DF" w:rsidRPr="00D971DF" w:rsidRDefault="00D971DF" w:rsidP="00D971DF">
      <w:pPr>
        <w:spacing w:after="0" w:line="240" w:lineRule="auto"/>
        <w:jc w:val="both"/>
        <w:rPr>
          <w:rFonts w:ascii="Times New Roman" w:eastAsia="Times New Roman" w:hAnsi="Times New Roman" w:cs="Times New Roman"/>
          <w:b/>
          <w:color w:val="0000FF"/>
          <w:sz w:val="24"/>
          <w:szCs w:val="24"/>
          <w:lang w:eastAsia="fr-FR"/>
        </w:rPr>
      </w:pPr>
      <w:r w:rsidRPr="00D971DF">
        <w:rPr>
          <w:rFonts w:ascii="Times New Roman" w:eastAsia="Times New Roman" w:hAnsi="Times New Roman" w:cs="Times New Roman"/>
          <w:b/>
          <w:color w:val="0000FF"/>
          <w:sz w:val="24"/>
          <w:szCs w:val="24"/>
          <w:lang w:eastAsia="fr-FR"/>
        </w:rPr>
        <w:t>LE CONTRACTANT</w:t>
      </w:r>
    </w:p>
    <w:p w14:paraId="1FC088ED" w14:textId="77777777" w:rsidR="00D971DF" w:rsidRPr="00D971DF" w:rsidRDefault="00D971DF" w:rsidP="00D971DF">
      <w:pPr>
        <w:spacing w:after="0" w:line="240" w:lineRule="auto"/>
        <w:jc w:val="both"/>
        <w:rPr>
          <w:rFonts w:ascii="Times New Roman" w:eastAsia="Times New Roman" w:hAnsi="Times New Roman" w:cs="Times New Roman"/>
          <w:b/>
          <w:color w:val="0000FF"/>
          <w:sz w:val="24"/>
          <w:szCs w:val="24"/>
          <w:lang w:eastAsia="fr-FR"/>
        </w:rPr>
      </w:pPr>
      <w:r w:rsidRPr="00D971DF">
        <w:rPr>
          <w:rFonts w:ascii="Times New Roman" w:eastAsia="Times New Roman" w:hAnsi="Times New Roman" w:cs="Times New Roman"/>
          <w:b/>
          <w:color w:val="0000FF"/>
          <w:sz w:val="24"/>
          <w:szCs w:val="24"/>
          <w:lang w:eastAsia="fr-FR"/>
        </w:rPr>
        <w:t>(A compléter par le candidat)</w:t>
      </w:r>
    </w:p>
    <w:p w14:paraId="3851AA24"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r w:rsidRPr="00D971DF">
        <w:rPr>
          <w:rFonts w:ascii="Times New Roman" w:eastAsia="Times New Roman" w:hAnsi="Times New Roman" w:cs="Times New Roman"/>
          <w:b/>
          <w:color w:val="000000"/>
          <w:sz w:val="24"/>
          <w:szCs w:val="24"/>
          <w:lang w:eastAsia="fr-FR"/>
        </w:rPr>
        <w:t>Fait en un seul original</w:t>
      </w:r>
      <w:r w:rsidRPr="00D971DF">
        <w:rPr>
          <w:rFonts w:ascii="Times New Roman" w:eastAsia="Times New Roman" w:hAnsi="Times New Roman" w:cs="Times New Roman"/>
          <w:color w:val="000000"/>
          <w:sz w:val="24"/>
          <w:szCs w:val="24"/>
          <w:lang w:eastAsia="fr-FR"/>
        </w:rPr>
        <w:t xml:space="preserve"> </w:t>
      </w:r>
      <w:r w:rsidRPr="00D971DF">
        <w:rPr>
          <w:rFonts w:ascii="Times New Roman" w:eastAsia="Times New Roman" w:hAnsi="Times New Roman" w:cs="Times New Roman"/>
          <w:b/>
          <w:color w:val="000000"/>
          <w:sz w:val="24"/>
          <w:szCs w:val="24"/>
          <w:lang w:eastAsia="fr-FR"/>
        </w:rPr>
        <w:t>à………………………..</w:t>
      </w:r>
      <w:r w:rsidRPr="00D971DF">
        <w:rPr>
          <w:rFonts w:ascii="Times New Roman" w:eastAsia="Times New Roman" w:hAnsi="Times New Roman" w:cs="Times New Roman"/>
          <w:color w:val="000000"/>
          <w:sz w:val="24"/>
          <w:szCs w:val="24"/>
          <w:lang w:eastAsia="fr-FR"/>
        </w:rPr>
        <w:t xml:space="preserve">, </w:t>
      </w:r>
      <w:r w:rsidRPr="00D971DF">
        <w:rPr>
          <w:rFonts w:ascii="Times New Roman" w:eastAsia="Times New Roman" w:hAnsi="Times New Roman" w:cs="Times New Roman"/>
          <w:b/>
          <w:color w:val="000000"/>
          <w:sz w:val="24"/>
          <w:szCs w:val="24"/>
          <w:lang w:eastAsia="fr-FR"/>
        </w:rPr>
        <w:t>le…………………</w:t>
      </w:r>
      <w:r w:rsidRPr="00D971DF">
        <w:rPr>
          <w:rFonts w:ascii="Times New Roman" w:eastAsia="Times New Roman" w:hAnsi="Times New Roman" w:cs="Times New Roman"/>
          <w:color w:val="000000"/>
          <w:sz w:val="24"/>
          <w:szCs w:val="24"/>
          <w:lang w:eastAsia="fr-FR"/>
        </w:rPr>
        <w:t xml:space="preserve">                         </w:t>
      </w:r>
    </w:p>
    <w:p w14:paraId="2FF8E9D7" w14:textId="77777777" w:rsidR="00D971DF" w:rsidRPr="00D971DF" w:rsidRDefault="00D971DF" w:rsidP="00D971DF">
      <w:pPr>
        <w:spacing w:after="0" w:line="240" w:lineRule="auto"/>
        <w:jc w:val="both"/>
        <w:rPr>
          <w:rFonts w:ascii="Times New Roman" w:eastAsia="Times New Roman" w:hAnsi="Times New Roman" w:cs="Times New Roman"/>
          <w:b/>
          <w:color w:val="000000"/>
          <w:sz w:val="24"/>
          <w:szCs w:val="24"/>
          <w:lang w:eastAsia="fr-FR"/>
        </w:rPr>
      </w:pPr>
      <w:r w:rsidRPr="00D971DF">
        <w:rPr>
          <w:rFonts w:ascii="Times New Roman" w:eastAsia="Times New Roman" w:hAnsi="Times New Roman" w:cs="Times New Roman"/>
          <w:b/>
          <w:color w:val="000000"/>
          <w:sz w:val="24"/>
          <w:szCs w:val="24"/>
          <w:lang w:eastAsia="fr-FR"/>
        </w:rPr>
        <w:t>Nom, prénom et qualité de la personne habilitée à engager la société</w:t>
      </w:r>
    </w:p>
    <w:p w14:paraId="7B2FB0DF" w14:textId="77777777" w:rsidR="00D971DF" w:rsidRPr="00D971DF" w:rsidRDefault="00D971DF" w:rsidP="00D971DF">
      <w:pPr>
        <w:spacing w:after="0" w:line="240" w:lineRule="auto"/>
        <w:jc w:val="both"/>
        <w:rPr>
          <w:rFonts w:ascii="Times New Roman" w:eastAsia="Times New Roman" w:hAnsi="Times New Roman" w:cs="Times New Roman"/>
          <w:b/>
          <w:color w:val="000000"/>
          <w:sz w:val="24"/>
          <w:szCs w:val="24"/>
          <w:lang w:eastAsia="fr-FR"/>
        </w:rPr>
      </w:pPr>
      <w:r w:rsidRPr="00D971DF">
        <w:rPr>
          <w:rFonts w:ascii="Times New Roman" w:eastAsia="Times New Roman" w:hAnsi="Times New Roman" w:cs="Times New Roman"/>
          <w:b/>
          <w:color w:val="000000"/>
          <w:sz w:val="24"/>
          <w:szCs w:val="24"/>
          <w:lang w:eastAsia="fr-FR"/>
        </w:rPr>
        <w:t>………………………………………………………………………………………………...…</w:t>
      </w:r>
    </w:p>
    <w:p w14:paraId="6FA15E0F" w14:textId="77777777" w:rsidR="00D971DF" w:rsidRPr="00D971DF" w:rsidRDefault="00D971DF" w:rsidP="00D971DF">
      <w:pPr>
        <w:spacing w:after="0" w:line="240" w:lineRule="auto"/>
        <w:jc w:val="both"/>
        <w:rPr>
          <w:rFonts w:ascii="Times New Roman" w:eastAsia="Times New Roman" w:hAnsi="Times New Roman" w:cs="Times New Roman"/>
          <w:b/>
          <w:color w:val="000000"/>
          <w:sz w:val="24"/>
          <w:szCs w:val="24"/>
          <w:lang w:eastAsia="fr-FR"/>
        </w:rPr>
      </w:pPr>
      <w:r w:rsidRPr="00D971DF">
        <w:rPr>
          <w:rFonts w:ascii="Times New Roman" w:eastAsia="Times New Roman" w:hAnsi="Times New Roman" w:cs="Times New Roman"/>
          <w:b/>
          <w:color w:val="000000"/>
          <w:sz w:val="24"/>
          <w:szCs w:val="24"/>
          <w:lang w:eastAsia="fr-FR"/>
        </w:rPr>
        <w:t>………………………………………………………………………………………....................</w:t>
      </w:r>
    </w:p>
    <w:p w14:paraId="1CA259D1" w14:textId="77777777" w:rsidR="00D971DF" w:rsidRPr="00D971DF" w:rsidRDefault="00D971DF" w:rsidP="00D971DF">
      <w:pPr>
        <w:spacing w:after="0" w:line="240" w:lineRule="auto"/>
        <w:rPr>
          <w:rFonts w:ascii="Times New Roman" w:eastAsia="Times New Roman" w:hAnsi="Times New Roman" w:cs="Times New Roman"/>
          <w:b/>
          <w:color w:val="000000"/>
          <w:sz w:val="24"/>
          <w:szCs w:val="24"/>
          <w:lang w:eastAsia="fr-FR"/>
        </w:rPr>
      </w:pPr>
      <w:r w:rsidRPr="00D971DF">
        <w:rPr>
          <w:rFonts w:ascii="Times New Roman" w:eastAsia="Times New Roman" w:hAnsi="Times New Roman" w:cs="Times New Roman"/>
          <w:b/>
          <w:color w:val="000000"/>
          <w:sz w:val="24"/>
          <w:szCs w:val="24"/>
          <w:lang w:eastAsia="fr-FR"/>
        </w:rPr>
        <w:t>Signature du Contractant</w:t>
      </w:r>
      <w:r w:rsidRPr="00D971DF">
        <w:rPr>
          <w:rFonts w:ascii="Times New Roman" w:eastAsia="Times New Roman" w:hAnsi="Times New Roman" w:cs="Times New Roman"/>
          <w:color w:val="000000"/>
          <w:sz w:val="24"/>
          <w:szCs w:val="24"/>
          <w:lang w:eastAsia="fr-FR"/>
        </w:rPr>
        <w:tab/>
      </w:r>
      <w:r w:rsidRPr="00D971DF">
        <w:rPr>
          <w:rFonts w:ascii="Times New Roman" w:eastAsia="Times New Roman" w:hAnsi="Times New Roman" w:cs="Times New Roman"/>
          <w:color w:val="000000"/>
          <w:sz w:val="24"/>
          <w:szCs w:val="24"/>
          <w:lang w:eastAsia="fr-FR"/>
        </w:rPr>
        <w:tab/>
      </w:r>
      <w:r w:rsidRPr="00D971DF">
        <w:rPr>
          <w:rFonts w:ascii="Times New Roman" w:eastAsia="Times New Roman" w:hAnsi="Times New Roman" w:cs="Times New Roman"/>
          <w:color w:val="000000"/>
          <w:sz w:val="24"/>
          <w:szCs w:val="24"/>
          <w:lang w:eastAsia="fr-FR"/>
        </w:rPr>
        <w:tab/>
      </w:r>
      <w:r w:rsidRPr="00D971DF">
        <w:rPr>
          <w:rFonts w:ascii="Times New Roman" w:eastAsia="Times New Roman" w:hAnsi="Times New Roman" w:cs="Times New Roman"/>
          <w:color w:val="000000"/>
          <w:sz w:val="24"/>
          <w:szCs w:val="24"/>
          <w:lang w:eastAsia="fr-FR"/>
        </w:rPr>
        <w:tab/>
      </w:r>
      <w:r w:rsidRPr="00D971DF">
        <w:rPr>
          <w:rFonts w:ascii="Times New Roman" w:eastAsia="Times New Roman" w:hAnsi="Times New Roman" w:cs="Times New Roman"/>
          <w:color w:val="000000"/>
          <w:sz w:val="24"/>
          <w:szCs w:val="24"/>
          <w:lang w:eastAsia="fr-FR"/>
        </w:rPr>
        <w:tab/>
      </w:r>
      <w:r w:rsidRPr="00D971DF">
        <w:rPr>
          <w:rFonts w:ascii="Times New Roman" w:eastAsia="Times New Roman" w:hAnsi="Times New Roman" w:cs="Times New Roman"/>
          <w:color w:val="000000"/>
          <w:sz w:val="24"/>
          <w:szCs w:val="24"/>
          <w:lang w:eastAsia="fr-FR"/>
        </w:rPr>
        <w:tab/>
      </w:r>
      <w:r w:rsidRPr="00D971DF">
        <w:rPr>
          <w:rFonts w:ascii="Times New Roman" w:eastAsia="Times New Roman" w:hAnsi="Times New Roman" w:cs="Times New Roman"/>
          <w:b/>
          <w:color w:val="000000"/>
          <w:sz w:val="24"/>
          <w:szCs w:val="24"/>
          <w:lang w:eastAsia="fr-FR"/>
        </w:rPr>
        <w:t>Cachet de l’entreprise</w:t>
      </w:r>
    </w:p>
    <w:p w14:paraId="1B5C5DDA"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r w:rsidRPr="00D971DF">
        <w:rPr>
          <w:rFonts w:ascii="Times New Roman" w:eastAsia="Times New Roman" w:hAnsi="Times New Roman" w:cs="Times New Roman"/>
          <w:color w:val="000000"/>
          <w:sz w:val="24"/>
          <w:szCs w:val="24"/>
          <w:lang w:eastAsia="fr-FR"/>
        </w:rPr>
        <w:t>(Personne habilitée à engager la société)</w:t>
      </w:r>
    </w:p>
    <w:p w14:paraId="41892D24" w14:textId="77777777" w:rsidR="00D971DF" w:rsidRPr="00D971DF" w:rsidRDefault="00D971DF" w:rsidP="00D971DF">
      <w:pPr>
        <w:spacing w:after="0" w:line="240" w:lineRule="auto"/>
        <w:jc w:val="both"/>
        <w:rPr>
          <w:rFonts w:ascii="Times New Roman" w:eastAsia="Times New Roman" w:hAnsi="Times New Roman" w:cs="Times New Roman"/>
          <w:b/>
          <w:i/>
          <w:color w:val="000000"/>
          <w:sz w:val="24"/>
          <w:szCs w:val="24"/>
          <w:lang w:eastAsia="fr-FR"/>
        </w:rPr>
      </w:pPr>
    </w:p>
    <w:p w14:paraId="469599B7" w14:textId="77777777" w:rsidR="00D971DF" w:rsidRPr="00D971DF" w:rsidRDefault="00D971DF" w:rsidP="00D971DF">
      <w:pPr>
        <w:tabs>
          <w:tab w:val="left" w:pos="2520"/>
        </w:tabs>
        <w:spacing w:after="0" w:line="240" w:lineRule="auto"/>
        <w:ind w:right="-1"/>
        <w:rPr>
          <w:rFonts w:ascii="Times New Roman" w:eastAsia="Times New Roman" w:hAnsi="Times New Roman" w:cs="Times New Roman"/>
          <w:b/>
          <w:i/>
          <w:color w:val="000000"/>
          <w:sz w:val="24"/>
          <w:szCs w:val="24"/>
          <w:lang w:eastAsia="fr-FR"/>
        </w:rPr>
      </w:pPr>
    </w:p>
    <w:p w14:paraId="7436E0F0" w14:textId="77777777" w:rsidR="00D971DF" w:rsidRPr="00D971DF" w:rsidRDefault="00D971DF" w:rsidP="00D971DF">
      <w:pPr>
        <w:tabs>
          <w:tab w:val="left" w:pos="2520"/>
        </w:tabs>
        <w:spacing w:after="0" w:line="240" w:lineRule="auto"/>
        <w:ind w:right="-1"/>
        <w:rPr>
          <w:rFonts w:ascii="Times New Roman" w:eastAsia="Times New Roman" w:hAnsi="Times New Roman" w:cs="Times New Roman"/>
          <w:b/>
          <w:i/>
          <w:color w:val="000000"/>
          <w:sz w:val="24"/>
          <w:szCs w:val="24"/>
          <w:lang w:eastAsia="fr-FR"/>
        </w:rPr>
      </w:pPr>
    </w:p>
    <w:p w14:paraId="786040C2" w14:textId="77777777" w:rsidR="00D971DF" w:rsidRPr="00D971DF" w:rsidRDefault="00D971DF" w:rsidP="00D971DF">
      <w:pPr>
        <w:tabs>
          <w:tab w:val="left" w:pos="2520"/>
        </w:tabs>
        <w:spacing w:after="0" w:line="240" w:lineRule="auto"/>
        <w:ind w:right="-1"/>
        <w:rPr>
          <w:rFonts w:ascii="Times New Roman" w:eastAsia="Times New Roman" w:hAnsi="Times New Roman" w:cs="Times New Roman"/>
          <w:b/>
          <w:i/>
          <w:color w:val="000000"/>
          <w:sz w:val="24"/>
          <w:szCs w:val="24"/>
          <w:lang w:eastAsia="fr-FR"/>
        </w:rPr>
      </w:pPr>
    </w:p>
    <w:p w14:paraId="1FA15022" w14:textId="77777777" w:rsidR="00D971DF" w:rsidRPr="00D971DF" w:rsidRDefault="00D971DF" w:rsidP="00D971DF">
      <w:pPr>
        <w:tabs>
          <w:tab w:val="left" w:pos="2520"/>
        </w:tabs>
        <w:spacing w:after="0" w:line="240" w:lineRule="auto"/>
        <w:ind w:right="-1"/>
        <w:rPr>
          <w:rFonts w:ascii="Times New Roman" w:eastAsia="Times New Roman" w:hAnsi="Times New Roman" w:cs="Times New Roman"/>
          <w:b/>
          <w:i/>
          <w:color w:val="000000"/>
          <w:sz w:val="24"/>
          <w:szCs w:val="24"/>
          <w:lang w:eastAsia="fr-FR"/>
        </w:rPr>
      </w:pPr>
      <w:r w:rsidRPr="00D971DF">
        <w:rPr>
          <w:rFonts w:ascii="Times New Roman" w:eastAsia="Times New Roman" w:hAnsi="Times New Roman" w:cs="Times New Roman"/>
          <w:b/>
          <w:i/>
          <w:color w:val="000000"/>
          <w:sz w:val="24"/>
          <w:szCs w:val="24"/>
          <w:lang w:eastAsia="fr-FR"/>
        </w:rPr>
        <w:t>Faire précéder la signature de la mention manuscrite "Lu et approuvé"</w:t>
      </w:r>
    </w:p>
    <w:p w14:paraId="0A8BF35C" w14:textId="77777777" w:rsidR="00D971DF" w:rsidRPr="00D971DF" w:rsidRDefault="00D971DF" w:rsidP="00D971DF">
      <w:pPr>
        <w:tabs>
          <w:tab w:val="left" w:pos="2520"/>
        </w:tabs>
        <w:spacing w:after="0" w:line="240" w:lineRule="auto"/>
        <w:ind w:right="-1"/>
        <w:rPr>
          <w:rFonts w:ascii="Times New Roman" w:eastAsia="Times New Roman" w:hAnsi="Times New Roman" w:cs="Times New Roman"/>
          <w:color w:val="000000"/>
          <w:sz w:val="24"/>
          <w:szCs w:val="24"/>
          <w:lang w:eastAsia="fr-FR"/>
        </w:rPr>
      </w:pPr>
      <w:r w:rsidRPr="00D971DF">
        <w:rPr>
          <w:rFonts w:ascii="Times New Roman" w:eastAsia="Times New Roman" w:hAnsi="Times New Roman" w:cs="Times New Roman"/>
          <w:b/>
          <w:i/>
          <w:color w:val="000000"/>
          <w:sz w:val="24"/>
          <w:szCs w:val="24"/>
          <w:lang w:eastAsia="fr-F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971DF" w:rsidRPr="00D971DF" w14:paraId="67BD3CA3" w14:textId="77777777" w:rsidTr="00D971DF">
        <w:tc>
          <w:tcPr>
            <w:tcW w:w="9286" w:type="dxa"/>
            <w:tcBorders>
              <w:top w:val="single" w:sz="4" w:space="0" w:color="auto"/>
              <w:left w:val="single" w:sz="4" w:space="0" w:color="auto"/>
              <w:bottom w:val="single" w:sz="4" w:space="0" w:color="auto"/>
              <w:right w:val="single" w:sz="4" w:space="0" w:color="auto"/>
            </w:tcBorders>
            <w:shd w:val="clear" w:color="auto" w:fill="B3B3B3"/>
          </w:tcPr>
          <w:p w14:paraId="3603BD14" w14:textId="77777777" w:rsidR="00D971DF" w:rsidRPr="00D971DF" w:rsidRDefault="00D971DF" w:rsidP="00D971DF">
            <w:pPr>
              <w:spacing w:after="0" w:line="240" w:lineRule="auto"/>
              <w:jc w:val="center"/>
              <w:rPr>
                <w:rFonts w:ascii="Times New Roman" w:eastAsia="Times New Roman" w:hAnsi="Times New Roman" w:cs="Times New Roman"/>
                <w:color w:val="000000"/>
                <w:sz w:val="28"/>
                <w:szCs w:val="28"/>
                <w:lang w:eastAsia="fr-FR"/>
              </w:rPr>
            </w:pPr>
            <w:r w:rsidRPr="00D971DF">
              <w:rPr>
                <w:rFonts w:ascii="Times New Roman" w:eastAsia="Times New Roman" w:hAnsi="Times New Roman" w:cs="Times New Roman"/>
                <w:b/>
                <w:i/>
                <w:color w:val="000000"/>
                <w:sz w:val="28"/>
                <w:szCs w:val="28"/>
                <w:lang w:eastAsia="fr-FR"/>
              </w:rPr>
              <w:lastRenderedPageBreak/>
              <w:br w:type="page"/>
            </w:r>
          </w:p>
          <w:p w14:paraId="48798BFF" w14:textId="77777777" w:rsidR="00D971DF" w:rsidRPr="00D971DF" w:rsidRDefault="00D971DF" w:rsidP="00D971DF">
            <w:pPr>
              <w:spacing w:after="0" w:line="240" w:lineRule="auto"/>
              <w:jc w:val="center"/>
              <w:rPr>
                <w:rFonts w:ascii="Times New Roman" w:eastAsia="Times New Roman" w:hAnsi="Times New Roman" w:cs="Times New Roman"/>
                <w:b/>
                <w:color w:val="000000"/>
                <w:sz w:val="28"/>
                <w:szCs w:val="28"/>
                <w:lang w:eastAsia="fr-FR"/>
              </w:rPr>
            </w:pPr>
            <w:r w:rsidRPr="00D971DF">
              <w:rPr>
                <w:rFonts w:ascii="Times New Roman" w:eastAsia="Times New Roman" w:hAnsi="Times New Roman" w:cs="Times New Roman"/>
                <w:b/>
                <w:color w:val="000000"/>
                <w:sz w:val="28"/>
                <w:szCs w:val="28"/>
                <w:lang w:eastAsia="fr-FR"/>
              </w:rPr>
              <w:t>CADRE RESERVE A LA CPAM VAL D’OISE</w:t>
            </w:r>
          </w:p>
          <w:p w14:paraId="79FC8668" w14:textId="77777777" w:rsidR="00D971DF" w:rsidRPr="00D971DF" w:rsidRDefault="00D971DF" w:rsidP="00D971DF">
            <w:pPr>
              <w:spacing w:after="0" w:line="240" w:lineRule="auto"/>
              <w:jc w:val="center"/>
              <w:rPr>
                <w:rFonts w:ascii="Times New Roman" w:eastAsia="Times New Roman" w:hAnsi="Times New Roman" w:cs="Times New Roman"/>
                <w:color w:val="000000"/>
                <w:sz w:val="28"/>
                <w:szCs w:val="28"/>
                <w:lang w:eastAsia="fr-FR"/>
              </w:rPr>
            </w:pPr>
          </w:p>
        </w:tc>
      </w:tr>
    </w:tbl>
    <w:p w14:paraId="61CC38F7"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p>
    <w:p w14:paraId="72B25051"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p>
    <w:p w14:paraId="3DC0258B"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r w:rsidRPr="00D971DF">
        <w:rPr>
          <w:rFonts w:ascii="Times New Roman" w:eastAsia="Times New Roman" w:hAnsi="Times New Roman" w:cs="Times New Roman"/>
          <w:color w:val="000000"/>
          <w:sz w:val="24"/>
          <w:szCs w:val="24"/>
          <w:lang w:eastAsia="fr-FR"/>
        </w:rPr>
        <w:t>Est acceptée la présente offre pour valoir Acte d'engagement conformément aux prix fixés à l'article 2 du présent document.</w:t>
      </w:r>
    </w:p>
    <w:p w14:paraId="0F6D118D"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p>
    <w:p w14:paraId="66470FB5"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p>
    <w:p w14:paraId="4F328984"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r w:rsidRPr="00D971DF">
        <w:rPr>
          <w:rFonts w:ascii="Times New Roman" w:eastAsia="Times New Roman" w:hAnsi="Times New Roman" w:cs="Times New Roman"/>
          <w:color w:val="000000"/>
          <w:sz w:val="24"/>
          <w:szCs w:val="24"/>
          <w:lang w:eastAsia="fr-FR"/>
        </w:rPr>
        <w:t>A Cergy, le……………………………………</w:t>
      </w:r>
    </w:p>
    <w:p w14:paraId="60D262F8"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p>
    <w:p w14:paraId="022BB205"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p>
    <w:p w14:paraId="615908D6"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r w:rsidRPr="00D971DF">
        <w:rPr>
          <w:rFonts w:ascii="Times New Roman" w:eastAsia="Times New Roman" w:hAnsi="Times New Roman" w:cs="Times New Roman"/>
          <w:color w:val="000000"/>
          <w:sz w:val="24"/>
          <w:szCs w:val="24"/>
          <w:lang w:eastAsia="fr-FR"/>
        </w:rPr>
        <w:t>La personne représentant le pouvoir adjudicateur</w:t>
      </w:r>
    </w:p>
    <w:p w14:paraId="2FB4DB3A"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p>
    <w:p w14:paraId="484B169D" w14:textId="09E91655" w:rsidR="00D971DF" w:rsidRPr="00D971DF" w:rsidRDefault="00D971DF" w:rsidP="00D971DF">
      <w:pPr>
        <w:autoSpaceDN w:val="0"/>
        <w:spacing w:after="0" w:line="240" w:lineRule="auto"/>
        <w:jc w:val="both"/>
        <w:textAlignment w:val="baseline"/>
        <w:rPr>
          <w:rFonts w:ascii="Times New Roman" w:eastAsia="Times New Roman" w:hAnsi="Times New Roman" w:cs="Times New Roman"/>
          <w:b/>
          <w:sz w:val="24"/>
          <w:szCs w:val="24"/>
          <w:lang w:eastAsia="fr-FR"/>
        </w:rPr>
      </w:pPr>
      <w:r w:rsidRPr="00D971DF">
        <w:rPr>
          <w:rFonts w:ascii="Times New Roman" w:eastAsia="Times New Roman" w:hAnsi="Times New Roman" w:cs="Times New Roman"/>
          <w:b/>
          <w:sz w:val="24"/>
          <w:szCs w:val="24"/>
          <w:lang w:eastAsia="fr-FR"/>
        </w:rPr>
        <w:t xml:space="preserve">La Directrice </w:t>
      </w:r>
      <w:r w:rsidR="00C357B7">
        <w:rPr>
          <w:rFonts w:ascii="Times New Roman" w:eastAsia="Times New Roman" w:hAnsi="Times New Roman" w:cs="Times New Roman"/>
          <w:b/>
          <w:sz w:val="24"/>
          <w:szCs w:val="24"/>
          <w:lang w:eastAsia="fr-FR"/>
        </w:rPr>
        <w:t>Générale</w:t>
      </w:r>
    </w:p>
    <w:p w14:paraId="03AF5703" w14:textId="77777777" w:rsidR="00D971DF" w:rsidRPr="00D971DF" w:rsidRDefault="00D971DF" w:rsidP="00D971DF">
      <w:pPr>
        <w:autoSpaceDN w:val="0"/>
        <w:spacing w:after="0" w:line="240" w:lineRule="auto"/>
        <w:jc w:val="both"/>
        <w:textAlignment w:val="baseline"/>
        <w:rPr>
          <w:rFonts w:ascii="Times New Roman" w:eastAsia="Times New Roman" w:hAnsi="Times New Roman" w:cs="Times New Roman"/>
          <w:sz w:val="24"/>
          <w:szCs w:val="24"/>
          <w:lang w:eastAsia="fr-FR"/>
        </w:rPr>
      </w:pPr>
    </w:p>
    <w:p w14:paraId="78A9B69F" w14:textId="77777777" w:rsidR="00D971DF" w:rsidRPr="00D971DF" w:rsidRDefault="00D971DF" w:rsidP="00D971DF">
      <w:pPr>
        <w:autoSpaceDN w:val="0"/>
        <w:spacing w:after="0" w:line="240" w:lineRule="auto"/>
        <w:jc w:val="both"/>
        <w:textAlignment w:val="baseline"/>
        <w:rPr>
          <w:rFonts w:ascii="Times New Roman" w:eastAsia="Times New Roman" w:hAnsi="Times New Roman" w:cs="Times New Roman"/>
          <w:sz w:val="24"/>
          <w:szCs w:val="24"/>
          <w:lang w:eastAsia="fr-FR"/>
        </w:rPr>
      </w:pPr>
    </w:p>
    <w:p w14:paraId="21CFFC3B" w14:textId="77777777" w:rsidR="00D971DF" w:rsidRPr="00D971DF" w:rsidRDefault="00D971DF" w:rsidP="00D971DF">
      <w:pPr>
        <w:autoSpaceDN w:val="0"/>
        <w:spacing w:after="0" w:line="240" w:lineRule="auto"/>
        <w:jc w:val="both"/>
        <w:textAlignment w:val="baseline"/>
        <w:rPr>
          <w:rFonts w:ascii="Times New Roman" w:eastAsia="Times New Roman" w:hAnsi="Times New Roman" w:cs="Times New Roman"/>
          <w:sz w:val="24"/>
          <w:szCs w:val="24"/>
          <w:lang w:eastAsia="fr-FR"/>
        </w:rPr>
      </w:pPr>
    </w:p>
    <w:p w14:paraId="430C30AF" w14:textId="77777777" w:rsidR="00D971DF" w:rsidRPr="00D971DF" w:rsidRDefault="00D971DF" w:rsidP="00D971DF">
      <w:pPr>
        <w:autoSpaceDN w:val="0"/>
        <w:spacing w:after="0" w:line="240" w:lineRule="auto"/>
        <w:jc w:val="both"/>
        <w:textAlignment w:val="baseline"/>
        <w:rPr>
          <w:rFonts w:ascii="Times New Roman" w:eastAsia="Times New Roman" w:hAnsi="Times New Roman" w:cs="Times New Roman"/>
          <w:sz w:val="24"/>
          <w:szCs w:val="24"/>
          <w:lang w:eastAsia="fr-FR"/>
        </w:rPr>
      </w:pPr>
    </w:p>
    <w:p w14:paraId="45B48DD4" w14:textId="77777777" w:rsidR="00D971DF" w:rsidRPr="00D971DF" w:rsidRDefault="00D971DF" w:rsidP="00D971DF">
      <w:pPr>
        <w:autoSpaceDN w:val="0"/>
        <w:spacing w:after="0" w:line="240" w:lineRule="auto"/>
        <w:jc w:val="both"/>
        <w:textAlignment w:val="baseline"/>
        <w:rPr>
          <w:rFonts w:ascii="Times New Roman" w:eastAsia="Times New Roman" w:hAnsi="Times New Roman" w:cs="Times New Roman"/>
          <w:sz w:val="24"/>
          <w:szCs w:val="24"/>
          <w:lang w:eastAsia="fr-FR"/>
        </w:rPr>
      </w:pPr>
    </w:p>
    <w:p w14:paraId="3AB1D934" w14:textId="77777777" w:rsidR="00D971DF" w:rsidRPr="00D971DF" w:rsidRDefault="00D971DF" w:rsidP="00D971DF">
      <w:pPr>
        <w:autoSpaceDN w:val="0"/>
        <w:spacing w:after="0" w:line="240" w:lineRule="auto"/>
        <w:jc w:val="both"/>
        <w:textAlignment w:val="baseline"/>
        <w:rPr>
          <w:rFonts w:ascii="Times New Roman" w:eastAsia="Times New Roman" w:hAnsi="Times New Roman" w:cs="Times New Roman"/>
          <w:sz w:val="24"/>
          <w:szCs w:val="24"/>
          <w:lang w:eastAsia="fr-FR"/>
        </w:rPr>
      </w:pPr>
    </w:p>
    <w:p w14:paraId="53E67BE7" w14:textId="14BBEBE5" w:rsidR="00D971DF" w:rsidRPr="00D971DF" w:rsidRDefault="00C357B7" w:rsidP="00D971DF">
      <w:pPr>
        <w:spacing w:after="0" w:line="240" w:lineRule="auto"/>
        <w:jc w:val="both"/>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Edwige RIVOIRE</w:t>
      </w:r>
    </w:p>
    <w:p w14:paraId="55282E87" w14:textId="77777777" w:rsidR="00D971DF" w:rsidRPr="00D971DF" w:rsidRDefault="00D971DF" w:rsidP="00D971DF">
      <w:pPr>
        <w:spacing w:after="0" w:line="240" w:lineRule="auto"/>
        <w:jc w:val="both"/>
        <w:rPr>
          <w:rFonts w:ascii="Times New Roman" w:eastAsia="Times New Roman" w:hAnsi="Times New Roman" w:cs="Times New Roman"/>
          <w:color w:val="0000FF"/>
          <w:sz w:val="24"/>
          <w:szCs w:val="24"/>
          <w:lang w:eastAsia="fr-FR"/>
        </w:rPr>
      </w:pPr>
    </w:p>
    <w:p w14:paraId="018DCA23" w14:textId="77777777" w:rsidR="00D971DF" w:rsidRPr="00D971DF" w:rsidRDefault="00D971DF" w:rsidP="00D971DF">
      <w:pPr>
        <w:spacing w:after="0" w:line="240" w:lineRule="auto"/>
        <w:jc w:val="both"/>
        <w:rPr>
          <w:rFonts w:ascii="Times New Roman" w:eastAsia="Times New Roman" w:hAnsi="Times New Roman" w:cs="Times New Roman"/>
          <w:color w:val="0000FF"/>
          <w:sz w:val="24"/>
          <w:szCs w:val="24"/>
          <w:lang w:eastAsia="fr-FR"/>
        </w:rPr>
      </w:pPr>
    </w:p>
    <w:p w14:paraId="37905311" w14:textId="77777777" w:rsidR="00D971DF" w:rsidRPr="00D971DF" w:rsidRDefault="00D971DF" w:rsidP="00D971DF">
      <w:pPr>
        <w:spacing w:after="0" w:line="240" w:lineRule="auto"/>
        <w:jc w:val="both"/>
        <w:rPr>
          <w:rFonts w:ascii="Times New Roman" w:eastAsia="Times New Roman" w:hAnsi="Times New Roman" w:cs="Times New Roman"/>
          <w:color w:val="0000FF"/>
          <w:sz w:val="24"/>
          <w:szCs w:val="24"/>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971DF" w:rsidRPr="00D971DF" w14:paraId="4A516C70" w14:textId="77777777" w:rsidTr="00D971DF">
        <w:tc>
          <w:tcPr>
            <w:tcW w:w="9779" w:type="dxa"/>
            <w:tcBorders>
              <w:top w:val="single" w:sz="4" w:space="0" w:color="auto"/>
              <w:left w:val="single" w:sz="4" w:space="0" w:color="auto"/>
              <w:bottom w:val="single" w:sz="4" w:space="0" w:color="auto"/>
              <w:right w:val="single" w:sz="4" w:space="0" w:color="auto"/>
            </w:tcBorders>
            <w:shd w:val="clear" w:color="auto" w:fill="B3B3B3"/>
          </w:tcPr>
          <w:p w14:paraId="36CF8F6A" w14:textId="77777777" w:rsidR="00D971DF" w:rsidRPr="00D971DF" w:rsidRDefault="00D971DF" w:rsidP="00D971DF">
            <w:pPr>
              <w:spacing w:after="0" w:line="240" w:lineRule="auto"/>
              <w:jc w:val="center"/>
              <w:rPr>
                <w:rFonts w:ascii="Times New Roman" w:eastAsia="Times New Roman" w:hAnsi="Times New Roman" w:cs="Times New Roman"/>
                <w:color w:val="000000"/>
                <w:sz w:val="28"/>
                <w:szCs w:val="28"/>
                <w:lang w:eastAsia="fr-FR"/>
              </w:rPr>
            </w:pPr>
          </w:p>
          <w:p w14:paraId="53BDAB73" w14:textId="77777777" w:rsidR="00D971DF" w:rsidRPr="00D971DF" w:rsidRDefault="00D971DF" w:rsidP="00D971DF">
            <w:pPr>
              <w:spacing w:after="0" w:line="240" w:lineRule="auto"/>
              <w:jc w:val="center"/>
              <w:rPr>
                <w:rFonts w:ascii="Times New Roman" w:eastAsia="Times New Roman" w:hAnsi="Times New Roman" w:cs="Times New Roman"/>
                <w:b/>
                <w:color w:val="000000"/>
                <w:sz w:val="28"/>
                <w:szCs w:val="28"/>
                <w:lang w:eastAsia="fr-FR"/>
              </w:rPr>
            </w:pPr>
            <w:r w:rsidRPr="00D971DF">
              <w:rPr>
                <w:rFonts w:ascii="Times New Roman" w:eastAsia="Times New Roman" w:hAnsi="Times New Roman" w:cs="Times New Roman"/>
                <w:b/>
                <w:color w:val="000000"/>
                <w:sz w:val="28"/>
                <w:szCs w:val="28"/>
                <w:lang w:eastAsia="fr-FR"/>
              </w:rPr>
              <w:t>NOTIFICATION AU TITULAIRE</w:t>
            </w:r>
          </w:p>
          <w:p w14:paraId="2E6741BB" w14:textId="77777777" w:rsidR="00D971DF" w:rsidRPr="00D971DF" w:rsidRDefault="00D971DF" w:rsidP="00D971DF">
            <w:pPr>
              <w:spacing w:after="0" w:line="240" w:lineRule="auto"/>
              <w:jc w:val="center"/>
              <w:rPr>
                <w:rFonts w:ascii="Times New Roman" w:eastAsia="Times New Roman" w:hAnsi="Times New Roman" w:cs="Times New Roman"/>
                <w:color w:val="000000"/>
                <w:sz w:val="28"/>
                <w:szCs w:val="28"/>
                <w:lang w:eastAsia="fr-FR"/>
              </w:rPr>
            </w:pPr>
          </w:p>
        </w:tc>
      </w:tr>
    </w:tbl>
    <w:p w14:paraId="30B9E5CC"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p>
    <w:p w14:paraId="66B1862B"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r w:rsidRPr="00D971DF">
        <w:rPr>
          <w:rFonts w:ascii="Times New Roman" w:eastAsia="Times New Roman" w:hAnsi="Times New Roman" w:cs="Times New Roman"/>
          <w:color w:val="000000"/>
          <w:sz w:val="24"/>
          <w:szCs w:val="24"/>
          <w:lang w:eastAsia="fr-FR"/>
        </w:rPr>
        <w:t>Le titulaire déclare qu’une photocopie certifiée conforme du marché lui a été remise.</w:t>
      </w:r>
    </w:p>
    <w:p w14:paraId="43750F44"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r w:rsidRPr="00D971DF">
        <w:rPr>
          <w:rFonts w:ascii="Times New Roman" w:eastAsia="Times New Roman" w:hAnsi="Times New Roman" w:cs="Times New Roman"/>
          <w:color w:val="000000"/>
          <w:sz w:val="24"/>
          <w:szCs w:val="24"/>
          <w:lang w:eastAsia="fr-FR"/>
        </w:rPr>
        <w:t>Cette remise constitue la notification du marché.</w:t>
      </w:r>
    </w:p>
    <w:p w14:paraId="7CD76FE7"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r w:rsidRPr="00D971DF">
        <w:rPr>
          <w:rFonts w:ascii="Times New Roman" w:eastAsia="Times New Roman" w:hAnsi="Times New Roman" w:cs="Times New Roman"/>
          <w:color w:val="000000"/>
          <w:sz w:val="24"/>
          <w:szCs w:val="24"/>
          <w:lang w:eastAsia="fr-FR"/>
        </w:rPr>
        <w:t>Reçue notification du marché</w:t>
      </w:r>
    </w:p>
    <w:p w14:paraId="6FECE6B4"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p>
    <w:p w14:paraId="6E5B75E8"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r w:rsidRPr="00D971DF">
        <w:rPr>
          <w:rFonts w:ascii="Times New Roman" w:eastAsia="Times New Roman" w:hAnsi="Times New Roman" w:cs="Times New Roman"/>
          <w:color w:val="000000"/>
          <w:sz w:val="24"/>
          <w:szCs w:val="24"/>
          <w:lang w:eastAsia="fr-FR"/>
        </w:rPr>
        <w:t xml:space="preserve">Le :                                                 </w:t>
      </w:r>
    </w:p>
    <w:p w14:paraId="45C7427D"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r w:rsidRPr="00D971DF">
        <w:rPr>
          <w:rFonts w:ascii="Times New Roman" w:eastAsia="Times New Roman" w:hAnsi="Times New Roman" w:cs="Times New Roman"/>
          <w:color w:val="000000"/>
          <w:sz w:val="24"/>
          <w:szCs w:val="24"/>
          <w:lang w:eastAsia="fr-FR"/>
        </w:rPr>
        <w:t>Le titulaire : (signature et cachet)</w:t>
      </w:r>
    </w:p>
    <w:p w14:paraId="084E7CF8"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p>
    <w:p w14:paraId="461CFB7A"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p>
    <w:p w14:paraId="60E858CD"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p>
    <w:p w14:paraId="4CA39660" w14:textId="77777777" w:rsidR="00D971DF" w:rsidRPr="00D971DF" w:rsidRDefault="00D971DF" w:rsidP="00D971DF">
      <w:pPr>
        <w:spacing w:after="0" w:line="240" w:lineRule="auto"/>
        <w:jc w:val="both"/>
        <w:rPr>
          <w:rFonts w:ascii="Times New Roman" w:eastAsia="Times New Roman" w:hAnsi="Times New Roman" w:cs="Times New Roman"/>
          <w:b/>
          <w:bCs/>
          <w:color w:val="000000"/>
          <w:sz w:val="24"/>
          <w:szCs w:val="24"/>
          <w:lang w:eastAsia="fr-FR"/>
        </w:rPr>
      </w:pPr>
      <w:r w:rsidRPr="00D971DF">
        <w:rPr>
          <w:rFonts w:ascii="Times New Roman" w:eastAsia="Times New Roman" w:hAnsi="Times New Roman" w:cs="Times New Roman"/>
          <w:b/>
          <w:bCs/>
          <w:color w:val="000000"/>
          <w:sz w:val="24"/>
          <w:szCs w:val="24"/>
          <w:lang w:eastAsia="fr-FR"/>
        </w:rPr>
        <w:t>Ou bien</w:t>
      </w:r>
    </w:p>
    <w:p w14:paraId="3ACCBBEA" w14:textId="77777777" w:rsidR="00D971DF" w:rsidRPr="00D971DF" w:rsidRDefault="00D971DF" w:rsidP="00D971DF">
      <w:pPr>
        <w:spacing w:after="0" w:line="240" w:lineRule="auto"/>
        <w:jc w:val="both"/>
        <w:rPr>
          <w:rFonts w:ascii="Times New Roman" w:eastAsia="Times New Roman" w:hAnsi="Times New Roman" w:cs="Times New Roman"/>
          <w:b/>
          <w:bCs/>
          <w:color w:val="000000"/>
          <w:sz w:val="24"/>
          <w:szCs w:val="24"/>
          <w:lang w:eastAsia="fr-FR"/>
        </w:rPr>
      </w:pPr>
    </w:p>
    <w:p w14:paraId="5B51CE15" w14:textId="77777777" w:rsidR="00D971DF" w:rsidRPr="00D971DF" w:rsidRDefault="00D971DF" w:rsidP="00D971DF">
      <w:pPr>
        <w:spacing w:after="0" w:line="240" w:lineRule="auto"/>
        <w:jc w:val="both"/>
        <w:rPr>
          <w:rFonts w:ascii="Times New Roman" w:eastAsia="Times New Roman" w:hAnsi="Times New Roman" w:cs="Times New Roman"/>
          <w:color w:val="000000"/>
          <w:sz w:val="24"/>
          <w:szCs w:val="24"/>
          <w:lang w:eastAsia="fr-FR"/>
        </w:rPr>
      </w:pPr>
    </w:p>
    <w:p w14:paraId="6C5BDFCE" w14:textId="77777777" w:rsidR="00D971DF" w:rsidRPr="00D971DF" w:rsidRDefault="00D971DF" w:rsidP="00D971DF">
      <w:pPr>
        <w:spacing w:after="0" w:line="240" w:lineRule="auto"/>
        <w:jc w:val="both"/>
        <w:rPr>
          <w:rFonts w:ascii="Times New Roman" w:eastAsia="Times New Roman" w:hAnsi="Times New Roman" w:cs="Times New Roman"/>
          <w:color w:val="0000FF"/>
          <w:sz w:val="24"/>
          <w:szCs w:val="24"/>
          <w:lang w:eastAsia="fr-FR"/>
        </w:rPr>
      </w:pPr>
      <w:r w:rsidRPr="00D971DF">
        <w:rPr>
          <w:rFonts w:ascii="Times New Roman" w:eastAsia="Times New Roman" w:hAnsi="Times New Roman" w:cs="Times New Roman"/>
          <w:color w:val="000000"/>
          <w:sz w:val="24"/>
          <w:szCs w:val="24"/>
          <w:lang w:eastAsia="fr-FR"/>
        </w:rPr>
        <w:t>Reçu l'avis de notification de réception postal de la notification du marché</w:t>
      </w:r>
      <w:r w:rsidRPr="00D971DF">
        <w:rPr>
          <w:rFonts w:ascii="Times New Roman" w:eastAsia="Times New Roman" w:hAnsi="Times New Roman" w:cs="Times New Roman"/>
          <w:color w:val="0000FF"/>
          <w:sz w:val="24"/>
          <w:szCs w:val="24"/>
          <w:lang w:eastAsia="fr-FR"/>
        </w:rPr>
        <w:tab/>
      </w:r>
      <w:r w:rsidRPr="00D971DF">
        <w:rPr>
          <w:rFonts w:ascii="Times New Roman" w:eastAsia="Times New Roman" w:hAnsi="Times New Roman" w:cs="Times New Roman"/>
          <w:color w:val="0000FF"/>
          <w:sz w:val="24"/>
          <w:szCs w:val="24"/>
          <w:lang w:eastAsia="fr-FR"/>
        </w:rPr>
        <w:tab/>
      </w:r>
    </w:p>
    <w:p w14:paraId="1BA5DC6C" w14:textId="77777777" w:rsidR="00D971DF" w:rsidRPr="00D971DF" w:rsidRDefault="00D971DF" w:rsidP="00D971DF">
      <w:pPr>
        <w:spacing w:after="0" w:line="240" w:lineRule="auto"/>
        <w:jc w:val="both"/>
        <w:rPr>
          <w:rFonts w:ascii="Times New Roman" w:eastAsia="Times New Roman" w:hAnsi="Times New Roman" w:cs="Times New Roman"/>
          <w:color w:val="0000FF"/>
          <w:sz w:val="24"/>
          <w:szCs w:val="24"/>
          <w:lang w:eastAsia="fr-FR"/>
        </w:rPr>
      </w:pPr>
      <w:r w:rsidRPr="00D971DF">
        <w:rPr>
          <w:rFonts w:ascii="Times New Roman" w:eastAsia="Times New Roman" w:hAnsi="Times New Roman" w:cs="Times New Roman"/>
          <w:color w:val="0000FF"/>
          <w:sz w:val="24"/>
          <w:szCs w:val="24"/>
          <w:lang w:eastAsia="fr-FR"/>
        </w:rPr>
        <w:t xml:space="preserve"> </w:t>
      </w:r>
      <w:r w:rsidRPr="00D971DF">
        <w:rPr>
          <w:rFonts w:ascii="Times New Roman" w:eastAsia="Times New Roman" w:hAnsi="Times New Roman" w:cs="Times New Roman"/>
          <w:color w:val="000000"/>
          <w:sz w:val="24"/>
          <w:szCs w:val="24"/>
          <w:lang w:eastAsia="fr-FR"/>
        </w:rPr>
        <w:t>(Date de réception du march</w:t>
      </w:r>
      <w:r w:rsidRPr="00D971DF">
        <w:rPr>
          <w:rFonts w:ascii="Times New Roman" w:eastAsia="Times New Roman" w:hAnsi="Times New Roman" w:cs="Times New Roman"/>
          <w:sz w:val="24"/>
          <w:szCs w:val="24"/>
          <w:lang w:eastAsia="fr-FR"/>
        </w:rPr>
        <w:t>é)</w:t>
      </w:r>
    </w:p>
    <w:p w14:paraId="4505D501" w14:textId="77777777" w:rsidR="00D971DF" w:rsidRPr="00D971DF" w:rsidRDefault="00D971DF" w:rsidP="00D971DF">
      <w:pPr>
        <w:spacing w:after="0" w:line="240" w:lineRule="auto"/>
        <w:jc w:val="both"/>
        <w:rPr>
          <w:rFonts w:ascii="Times New Roman" w:eastAsia="Times New Roman" w:hAnsi="Times New Roman" w:cs="Times New Roman"/>
          <w:color w:val="0000FF"/>
          <w:sz w:val="24"/>
          <w:szCs w:val="24"/>
          <w:lang w:eastAsia="fr-FR"/>
        </w:rPr>
      </w:pPr>
    </w:p>
    <w:p w14:paraId="518B27BB" w14:textId="77777777" w:rsidR="00B455E5" w:rsidRPr="00B455E5" w:rsidRDefault="00B455E5" w:rsidP="00B455E5">
      <w:pPr>
        <w:spacing w:after="0" w:line="240" w:lineRule="auto"/>
        <w:jc w:val="both"/>
        <w:rPr>
          <w:rFonts w:ascii="Times New Roman" w:eastAsia="Times New Roman" w:hAnsi="Times New Roman" w:cs="Times New Roman"/>
          <w:sz w:val="24"/>
          <w:szCs w:val="24"/>
          <w:lang w:eastAsia="fr-FR"/>
        </w:rPr>
      </w:pPr>
    </w:p>
    <w:p w14:paraId="62800766" w14:textId="77777777" w:rsidR="00B455E5" w:rsidRPr="00B455E5" w:rsidRDefault="00B455E5" w:rsidP="00B455E5">
      <w:pPr>
        <w:spacing w:after="0" w:line="240" w:lineRule="auto"/>
        <w:jc w:val="both"/>
        <w:rPr>
          <w:rFonts w:ascii="Times New Roman" w:eastAsia="Times New Roman" w:hAnsi="Times New Roman" w:cs="Times New Roman"/>
          <w:sz w:val="24"/>
          <w:szCs w:val="24"/>
          <w:lang w:eastAsia="fr-FR"/>
        </w:rPr>
      </w:pPr>
    </w:p>
    <w:p w14:paraId="64A8C56B" w14:textId="77777777" w:rsidR="00B455E5" w:rsidRPr="00B455E5" w:rsidRDefault="00B455E5" w:rsidP="00B455E5">
      <w:pPr>
        <w:tabs>
          <w:tab w:val="left" w:pos="5670"/>
          <w:tab w:val="right" w:pos="9072"/>
        </w:tabs>
        <w:spacing w:after="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ab/>
      </w:r>
    </w:p>
    <w:p w14:paraId="4DDB6565" w14:textId="77777777" w:rsidR="00C82102" w:rsidRDefault="00C82102"/>
    <w:sectPr w:rsidR="00C82102" w:rsidSect="00B455E5">
      <w:headerReference w:type="default" r:id="rId12"/>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E5EB2" w14:textId="77777777" w:rsidR="00B455E5" w:rsidRDefault="00B455E5" w:rsidP="00B455E5">
      <w:pPr>
        <w:spacing w:after="0" w:line="240" w:lineRule="auto"/>
      </w:pPr>
      <w:r>
        <w:separator/>
      </w:r>
    </w:p>
  </w:endnote>
  <w:endnote w:type="continuationSeparator" w:id="0">
    <w:p w14:paraId="37C29AC9" w14:textId="77777777" w:rsidR="00B455E5" w:rsidRDefault="00B455E5" w:rsidP="00B455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7110740"/>
      <w:docPartObj>
        <w:docPartGallery w:val="Page Numbers (Bottom of Page)"/>
        <w:docPartUnique/>
      </w:docPartObj>
    </w:sdtPr>
    <w:sdtEndPr/>
    <w:sdtContent>
      <w:p w14:paraId="53FC49C7" w14:textId="6EC5533C" w:rsidR="00FA3845" w:rsidRDefault="00FA3845">
        <w:pPr>
          <w:pStyle w:val="Pieddepage"/>
          <w:jc w:val="right"/>
        </w:pPr>
        <w:r>
          <w:fldChar w:fldCharType="begin"/>
        </w:r>
        <w:r>
          <w:instrText>PAGE   \* MERGEFORMAT</w:instrText>
        </w:r>
        <w:r>
          <w:fldChar w:fldCharType="separate"/>
        </w:r>
        <w:r>
          <w:t>2</w:t>
        </w:r>
        <w:r>
          <w:fldChar w:fldCharType="end"/>
        </w:r>
      </w:p>
    </w:sdtContent>
  </w:sdt>
  <w:p w14:paraId="531A1E3F" w14:textId="77777777" w:rsidR="00FA3845" w:rsidRDefault="00FA384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DD234" w14:textId="77777777" w:rsidR="00B455E5" w:rsidRDefault="00B455E5" w:rsidP="00B455E5">
      <w:pPr>
        <w:spacing w:after="0" w:line="240" w:lineRule="auto"/>
      </w:pPr>
      <w:r>
        <w:separator/>
      </w:r>
    </w:p>
  </w:footnote>
  <w:footnote w:type="continuationSeparator" w:id="0">
    <w:p w14:paraId="2E0E14F5" w14:textId="77777777" w:rsidR="00B455E5" w:rsidRDefault="00B455E5" w:rsidP="00B455E5">
      <w:pPr>
        <w:spacing w:after="0" w:line="240" w:lineRule="auto"/>
      </w:pPr>
      <w:r>
        <w:continuationSeparator/>
      </w:r>
    </w:p>
  </w:footnote>
  <w:footnote w:id="1">
    <w:p w14:paraId="7ECBEFA2" w14:textId="77777777" w:rsidR="00D971DF" w:rsidRDefault="00D971DF" w:rsidP="00D971DF">
      <w:pPr>
        <w:pStyle w:val="Notedebasdepage"/>
        <w:ind w:firstLine="708"/>
        <w:rPr>
          <w:rFonts w:ascii="Times New Roman" w:hAnsi="Times New Roman" w:cs="Times New Roman"/>
          <w:iCs/>
        </w:rPr>
      </w:pPr>
      <w:r>
        <w:rPr>
          <w:rFonts w:ascii="Times New Roman" w:hAnsi="Times New Roman" w:cs="Times New Roman"/>
          <w:i/>
          <w:iCs/>
        </w:rPr>
        <w:t xml:space="preserve">(1) </w:t>
      </w:r>
      <w:r>
        <w:rPr>
          <w:rFonts w:ascii="Times New Roman" w:hAnsi="Times New Roman" w:cs="Times New Roman"/>
          <w:iCs/>
        </w:rPr>
        <w:t>Nom, prénom, qualité du signataire, adresse professionnelle et téléphone.</w:t>
      </w:r>
    </w:p>
    <w:p w14:paraId="70B524FE" w14:textId="77777777" w:rsidR="00D971DF" w:rsidRDefault="00D971DF" w:rsidP="00D971DF">
      <w:pPr>
        <w:pStyle w:val="Notedebasdepage"/>
        <w:rPr>
          <w:rFonts w:ascii="Times New Roman" w:hAnsi="Times New Roman" w:cs="Times New Roman"/>
          <w:i/>
          <w:iCs/>
        </w:rPr>
      </w:pPr>
    </w:p>
  </w:footnote>
  <w:footnote w:id="2">
    <w:p w14:paraId="705909F3" w14:textId="77777777" w:rsidR="00D971DF" w:rsidRDefault="00D971DF" w:rsidP="00D971DF">
      <w:pPr>
        <w:ind w:left="709" w:right="284"/>
        <w:jc w:val="both"/>
        <w:rPr>
          <w:rFonts w:ascii="Times New Roman" w:hAnsi="Times New Roman" w:cs="Times New Roman"/>
        </w:rPr>
      </w:pPr>
      <w:r>
        <w:rPr>
          <w:rStyle w:val="Appelnotedebasdep"/>
          <w:b/>
        </w:rPr>
        <w:footnoteRef/>
      </w:r>
      <w:r>
        <w:t xml:space="preserve"> Joindre l’acte d’habilitation autorisant la personne à représenter la personne morale.</w:t>
      </w:r>
    </w:p>
    <w:p w14:paraId="22DF9BDA" w14:textId="77777777" w:rsidR="00D971DF" w:rsidRDefault="00D971DF" w:rsidP="00D971DF">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B8796" w14:textId="5B229B09" w:rsidR="00B455E5" w:rsidRDefault="00B455E5" w:rsidP="00B455E5">
    <w:pPr>
      <w:pStyle w:val="En-tte"/>
      <w:jc w:val="both"/>
      <w:rPr>
        <w:rFonts w:ascii="Arial" w:hAnsi="Arial" w:cs="Arial"/>
        <w:sz w:val="16"/>
        <w:szCs w:val="16"/>
      </w:rPr>
    </w:pPr>
    <w:r w:rsidRPr="00B455E5">
      <w:rPr>
        <w:rFonts w:ascii="Arial" w:hAnsi="Arial" w:cs="Arial"/>
        <w:sz w:val="16"/>
        <w:szCs w:val="16"/>
      </w:rPr>
      <w:t>CPAMVO/DPM/DALI/Service Achats/A</w:t>
    </w:r>
    <w:r w:rsidR="00D971DF">
      <w:rPr>
        <w:rFonts w:ascii="Arial" w:hAnsi="Arial" w:cs="Arial"/>
        <w:sz w:val="16"/>
        <w:szCs w:val="16"/>
      </w:rPr>
      <w:t>E</w:t>
    </w:r>
    <w:r w:rsidRPr="00B455E5">
      <w:rPr>
        <w:rFonts w:ascii="Arial" w:hAnsi="Arial" w:cs="Arial"/>
        <w:sz w:val="16"/>
        <w:szCs w:val="16"/>
      </w:rPr>
      <w:t xml:space="preserve"> – Prestations relatives à l’évaluation des risques psychosociaux, à l’analyse des dispositifs de prévention mis en place et à l’élaboration d’un plan d’actions associées, à destination des agents de la CPAM du Val-d’Oise.</w:t>
    </w:r>
  </w:p>
  <w:p w14:paraId="62854324" w14:textId="77777777" w:rsidR="00B455E5" w:rsidRDefault="00B455E5" w:rsidP="00B455E5">
    <w:pPr>
      <w:pStyle w:val="En-tte"/>
      <w:jc w:val="both"/>
      <w:rPr>
        <w:rFonts w:ascii="Arial" w:hAnsi="Arial" w:cs="Arial"/>
        <w:sz w:val="16"/>
        <w:szCs w:val="16"/>
      </w:rPr>
    </w:pPr>
  </w:p>
  <w:p w14:paraId="61031FB2" w14:textId="77777777" w:rsidR="00B455E5" w:rsidRPr="00B455E5" w:rsidRDefault="00B455E5" w:rsidP="00B455E5">
    <w:pPr>
      <w:pStyle w:val="En-tte"/>
      <w:jc w:val="both"/>
      <w:rPr>
        <w:rFonts w:ascii="Arial" w:hAnsi="Arial" w:cs="Arial"/>
        <w:sz w:val="16"/>
        <w:szCs w:val="16"/>
      </w:rPr>
    </w:pPr>
  </w:p>
  <w:p w14:paraId="405817E8" w14:textId="77777777" w:rsidR="00B455E5" w:rsidRPr="00B455E5" w:rsidRDefault="00B455E5">
    <w:pPr>
      <w:pStyle w:val="En-tt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A6ECA"/>
    <w:multiLevelType w:val="multilevel"/>
    <w:tmpl w:val="F078D8A8"/>
    <w:lvl w:ilvl="0">
      <w:start w:val="2"/>
      <w:numFmt w:val="decimal"/>
      <w:lvlText w:val="%1."/>
      <w:lvlJc w:val="left"/>
      <w:pPr>
        <w:tabs>
          <w:tab w:val="num" w:pos="675"/>
        </w:tabs>
        <w:ind w:left="675" w:hanging="675"/>
      </w:pPr>
    </w:lvl>
    <w:lvl w:ilvl="1">
      <w:start w:val="2"/>
      <w:numFmt w:val="decimal"/>
      <w:lvlText w:val="%1.%2."/>
      <w:lvlJc w:val="left"/>
      <w:pPr>
        <w:tabs>
          <w:tab w:val="num" w:pos="675"/>
        </w:tabs>
        <w:ind w:left="675" w:hanging="67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355079EB"/>
    <w:multiLevelType w:val="hybridMultilevel"/>
    <w:tmpl w:val="EDD0C882"/>
    <w:lvl w:ilvl="0" w:tplc="626E8028">
      <w:start w:val="10"/>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37864218"/>
    <w:multiLevelType w:val="singleLevel"/>
    <w:tmpl w:val="AC5A8E10"/>
    <w:lvl w:ilvl="0">
      <w:start w:val="7"/>
      <w:numFmt w:val="decimal"/>
      <w:lvlText w:val="%1."/>
      <w:lvlJc w:val="left"/>
      <w:pPr>
        <w:tabs>
          <w:tab w:val="num" w:pos="675"/>
        </w:tabs>
        <w:ind w:left="675" w:hanging="675"/>
      </w:pPr>
    </w:lvl>
  </w:abstractNum>
  <w:abstractNum w:abstractNumId="3" w15:restartNumberingAfterBreak="0">
    <w:nsid w:val="49871324"/>
    <w:multiLevelType w:val="singleLevel"/>
    <w:tmpl w:val="2556D314"/>
    <w:lvl w:ilvl="0">
      <w:start w:val="3"/>
      <w:numFmt w:val="bullet"/>
      <w:lvlText w:val="-"/>
      <w:lvlJc w:val="left"/>
      <w:pPr>
        <w:tabs>
          <w:tab w:val="num" w:pos="502"/>
        </w:tabs>
        <w:ind w:left="502" w:hanging="360"/>
      </w:pPr>
    </w:lvl>
  </w:abstractNum>
  <w:abstractNum w:abstractNumId="4" w15:restartNumberingAfterBreak="0">
    <w:nsid w:val="53605D64"/>
    <w:multiLevelType w:val="multilevel"/>
    <w:tmpl w:val="05388342"/>
    <w:lvl w:ilvl="0">
      <w:start w:val="2"/>
      <w:numFmt w:val="decimal"/>
      <w:lvlText w:val="%1"/>
      <w:lvlJc w:val="left"/>
      <w:pPr>
        <w:tabs>
          <w:tab w:val="num" w:pos="675"/>
        </w:tabs>
        <w:ind w:left="675" w:hanging="675"/>
      </w:pPr>
    </w:lvl>
    <w:lvl w:ilvl="1">
      <w:start w:val="1"/>
      <w:numFmt w:val="decimal"/>
      <w:lvlText w:val="%1.%2"/>
      <w:lvlJc w:val="left"/>
      <w:pPr>
        <w:tabs>
          <w:tab w:val="num" w:pos="675"/>
        </w:tabs>
        <w:ind w:left="675" w:hanging="67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536B072C"/>
    <w:multiLevelType w:val="singleLevel"/>
    <w:tmpl w:val="880EEE26"/>
    <w:lvl w:ilvl="0">
      <w:start w:val="1"/>
      <w:numFmt w:val="decimal"/>
      <w:lvlText w:val="%1."/>
      <w:lvlJc w:val="left"/>
      <w:pPr>
        <w:tabs>
          <w:tab w:val="num" w:pos="675"/>
        </w:tabs>
        <w:ind w:left="675" w:hanging="675"/>
      </w:pPr>
    </w:lvl>
  </w:abstractNum>
  <w:abstractNum w:abstractNumId="6" w15:restartNumberingAfterBreak="0">
    <w:nsid w:val="59420B95"/>
    <w:multiLevelType w:val="singleLevel"/>
    <w:tmpl w:val="1E0E543A"/>
    <w:lvl w:ilvl="0">
      <w:start w:val="3"/>
      <w:numFmt w:val="decimal"/>
      <w:lvlText w:val="%1."/>
      <w:lvlJc w:val="left"/>
      <w:pPr>
        <w:tabs>
          <w:tab w:val="num" w:pos="675"/>
        </w:tabs>
        <w:ind w:left="675" w:hanging="675"/>
      </w:pPr>
    </w:lvl>
  </w:abstractNum>
  <w:abstractNum w:abstractNumId="7" w15:restartNumberingAfterBreak="0">
    <w:nsid w:val="611B1023"/>
    <w:multiLevelType w:val="hybridMultilevel"/>
    <w:tmpl w:val="8CD67F24"/>
    <w:lvl w:ilvl="0" w:tplc="F21250E4">
      <w:start w:val="2"/>
      <w:numFmt w:val="bullet"/>
      <w:lvlText w:val=""/>
      <w:lvlJc w:val="left"/>
      <w:pPr>
        <w:tabs>
          <w:tab w:val="num" w:pos="420"/>
        </w:tabs>
        <w:ind w:left="420" w:hanging="42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3AD427F"/>
    <w:multiLevelType w:val="hybridMultilevel"/>
    <w:tmpl w:val="9DD20F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596866475">
    <w:abstractNumId w:val="5"/>
    <w:lvlOverride w:ilvl="0">
      <w:startOverride w:val="1"/>
    </w:lvlOverride>
  </w:num>
  <w:num w:numId="2" w16cid:durableId="128800466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6959037">
    <w:abstractNumId w:val="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4870343">
    <w:abstractNumId w:val="6"/>
    <w:lvlOverride w:ilvl="0">
      <w:startOverride w:val="3"/>
    </w:lvlOverride>
  </w:num>
  <w:num w:numId="5" w16cid:durableId="1687907222">
    <w:abstractNumId w:val="3"/>
  </w:num>
  <w:num w:numId="6" w16cid:durableId="1849129731">
    <w:abstractNumId w:val="2"/>
    <w:lvlOverride w:ilvl="0">
      <w:startOverride w:val="7"/>
    </w:lvlOverride>
  </w:num>
  <w:num w:numId="7" w16cid:durableId="117651596">
    <w:abstractNumId w:val="1"/>
  </w:num>
  <w:num w:numId="8" w16cid:durableId="1580169721">
    <w:abstractNumId w:val="7"/>
  </w:num>
  <w:num w:numId="9" w16cid:durableId="2324719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5E5"/>
    <w:rsid w:val="00221001"/>
    <w:rsid w:val="00425FE9"/>
    <w:rsid w:val="0051171C"/>
    <w:rsid w:val="005F4511"/>
    <w:rsid w:val="006D7749"/>
    <w:rsid w:val="007548B7"/>
    <w:rsid w:val="00961CE6"/>
    <w:rsid w:val="009E2F43"/>
    <w:rsid w:val="00AF14D6"/>
    <w:rsid w:val="00B05BBE"/>
    <w:rsid w:val="00B455E5"/>
    <w:rsid w:val="00C357B7"/>
    <w:rsid w:val="00C82102"/>
    <w:rsid w:val="00D971DF"/>
    <w:rsid w:val="00E33118"/>
    <w:rsid w:val="00E725DB"/>
    <w:rsid w:val="00EB05EB"/>
    <w:rsid w:val="00FA3845"/>
    <w:rsid w:val="00FE57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2AB5F"/>
  <w15:chartTrackingRefBased/>
  <w15:docId w15:val="{5CDA4454-B83B-4D48-AD0F-862CE3D66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455E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re2">
    <w:name w:val="heading 2"/>
    <w:basedOn w:val="Normal"/>
    <w:next w:val="Normal"/>
    <w:link w:val="Titre2Car"/>
    <w:uiPriority w:val="9"/>
    <w:semiHidden/>
    <w:unhideWhenUsed/>
    <w:qFormat/>
    <w:rsid w:val="00B455E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B455E5"/>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iPriority w:val="9"/>
    <w:semiHidden/>
    <w:unhideWhenUsed/>
    <w:qFormat/>
    <w:rsid w:val="00B455E5"/>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B455E5"/>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B455E5"/>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B455E5"/>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B455E5"/>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B455E5"/>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455E5"/>
    <w:rPr>
      <w:rFonts w:asciiTheme="majorHAnsi" w:eastAsiaTheme="majorEastAsia" w:hAnsiTheme="majorHAnsi" w:cstheme="majorBidi"/>
      <w:color w:val="2E74B5" w:themeColor="accent1" w:themeShade="BF"/>
      <w:sz w:val="40"/>
      <w:szCs w:val="40"/>
    </w:rPr>
  </w:style>
  <w:style w:type="character" w:customStyle="1" w:styleId="Titre2Car">
    <w:name w:val="Titre 2 Car"/>
    <w:basedOn w:val="Policepardfaut"/>
    <w:link w:val="Titre2"/>
    <w:uiPriority w:val="9"/>
    <w:semiHidden/>
    <w:rsid w:val="00B455E5"/>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semiHidden/>
    <w:rsid w:val="00B455E5"/>
    <w:rPr>
      <w:rFonts w:eastAsiaTheme="majorEastAsia" w:cstheme="majorBidi"/>
      <w:color w:val="2E74B5" w:themeColor="accent1" w:themeShade="BF"/>
      <w:sz w:val="28"/>
      <w:szCs w:val="28"/>
    </w:rPr>
  </w:style>
  <w:style w:type="character" w:customStyle="1" w:styleId="Titre4Car">
    <w:name w:val="Titre 4 Car"/>
    <w:basedOn w:val="Policepardfaut"/>
    <w:link w:val="Titre4"/>
    <w:uiPriority w:val="9"/>
    <w:semiHidden/>
    <w:rsid w:val="00B455E5"/>
    <w:rPr>
      <w:rFonts w:eastAsiaTheme="majorEastAsia" w:cstheme="majorBidi"/>
      <w:i/>
      <w:iCs/>
      <w:color w:val="2E74B5" w:themeColor="accent1" w:themeShade="BF"/>
    </w:rPr>
  </w:style>
  <w:style w:type="character" w:customStyle="1" w:styleId="Titre5Car">
    <w:name w:val="Titre 5 Car"/>
    <w:basedOn w:val="Policepardfaut"/>
    <w:link w:val="Titre5"/>
    <w:uiPriority w:val="9"/>
    <w:semiHidden/>
    <w:rsid w:val="00B455E5"/>
    <w:rPr>
      <w:rFonts w:eastAsiaTheme="majorEastAsia" w:cstheme="majorBidi"/>
      <w:color w:val="2E74B5" w:themeColor="accent1" w:themeShade="BF"/>
    </w:rPr>
  </w:style>
  <w:style w:type="character" w:customStyle="1" w:styleId="Titre6Car">
    <w:name w:val="Titre 6 Car"/>
    <w:basedOn w:val="Policepardfaut"/>
    <w:link w:val="Titre6"/>
    <w:uiPriority w:val="9"/>
    <w:semiHidden/>
    <w:rsid w:val="00B455E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B455E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B455E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B455E5"/>
    <w:rPr>
      <w:rFonts w:eastAsiaTheme="majorEastAsia" w:cstheme="majorBidi"/>
      <w:color w:val="272727" w:themeColor="text1" w:themeTint="D8"/>
    </w:rPr>
  </w:style>
  <w:style w:type="paragraph" w:styleId="Titre">
    <w:name w:val="Title"/>
    <w:basedOn w:val="Normal"/>
    <w:next w:val="Normal"/>
    <w:link w:val="TitreCar"/>
    <w:uiPriority w:val="10"/>
    <w:qFormat/>
    <w:rsid w:val="00B455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455E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B455E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455E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B455E5"/>
    <w:pPr>
      <w:spacing w:before="160"/>
      <w:jc w:val="center"/>
    </w:pPr>
    <w:rPr>
      <w:i/>
      <w:iCs/>
      <w:color w:val="404040" w:themeColor="text1" w:themeTint="BF"/>
    </w:rPr>
  </w:style>
  <w:style w:type="character" w:customStyle="1" w:styleId="CitationCar">
    <w:name w:val="Citation Car"/>
    <w:basedOn w:val="Policepardfaut"/>
    <w:link w:val="Citation"/>
    <w:uiPriority w:val="29"/>
    <w:rsid w:val="00B455E5"/>
    <w:rPr>
      <w:i/>
      <w:iCs/>
      <w:color w:val="404040" w:themeColor="text1" w:themeTint="BF"/>
    </w:rPr>
  </w:style>
  <w:style w:type="paragraph" w:styleId="Paragraphedeliste">
    <w:name w:val="List Paragraph"/>
    <w:basedOn w:val="Normal"/>
    <w:uiPriority w:val="34"/>
    <w:qFormat/>
    <w:rsid w:val="00B455E5"/>
    <w:pPr>
      <w:ind w:left="720"/>
      <w:contextualSpacing/>
    </w:pPr>
  </w:style>
  <w:style w:type="character" w:styleId="Accentuationintense">
    <w:name w:val="Intense Emphasis"/>
    <w:basedOn w:val="Policepardfaut"/>
    <w:uiPriority w:val="21"/>
    <w:qFormat/>
    <w:rsid w:val="00B455E5"/>
    <w:rPr>
      <w:i/>
      <w:iCs/>
      <w:color w:val="2E74B5" w:themeColor="accent1" w:themeShade="BF"/>
    </w:rPr>
  </w:style>
  <w:style w:type="paragraph" w:styleId="Citationintense">
    <w:name w:val="Intense Quote"/>
    <w:basedOn w:val="Normal"/>
    <w:next w:val="Normal"/>
    <w:link w:val="CitationintenseCar"/>
    <w:uiPriority w:val="30"/>
    <w:qFormat/>
    <w:rsid w:val="00B455E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B455E5"/>
    <w:rPr>
      <w:i/>
      <w:iCs/>
      <w:color w:val="2E74B5" w:themeColor="accent1" w:themeShade="BF"/>
    </w:rPr>
  </w:style>
  <w:style w:type="character" w:styleId="Rfrenceintense">
    <w:name w:val="Intense Reference"/>
    <w:basedOn w:val="Policepardfaut"/>
    <w:uiPriority w:val="32"/>
    <w:qFormat/>
    <w:rsid w:val="00B455E5"/>
    <w:rPr>
      <w:b/>
      <w:bCs/>
      <w:smallCaps/>
      <w:color w:val="2E74B5" w:themeColor="accent1" w:themeShade="BF"/>
      <w:spacing w:val="5"/>
    </w:rPr>
  </w:style>
  <w:style w:type="paragraph" w:styleId="En-tte">
    <w:name w:val="header"/>
    <w:basedOn w:val="Normal"/>
    <w:link w:val="En-tteCar"/>
    <w:uiPriority w:val="99"/>
    <w:unhideWhenUsed/>
    <w:rsid w:val="00B455E5"/>
    <w:pPr>
      <w:tabs>
        <w:tab w:val="center" w:pos="4536"/>
        <w:tab w:val="right" w:pos="9072"/>
      </w:tabs>
      <w:spacing w:after="0" w:line="240" w:lineRule="auto"/>
    </w:pPr>
  </w:style>
  <w:style w:type="character" w:customStyle="1" w:styleId="En-tteCar">
    <w:name w:val="En-tête Car"/>
    <w:basedOn w:val="Policepardfaut"/>
    <w:link w:val="En-tte"/>
    <w:uiPriority w:val="99"/>
    <w:rsid w:val="00B455E5"/>
  </w:style>
  <w:style w:type="paragraph" w:styleId="Pieddepage">
    <w:name w:val="footer"/>
    <w:basedOn w:val="Normal"/>
    <w:link w:val="PieddepageCar"/>
    <w:uiPriority w:val="99"/>
    <w:unhideWhenUsed/>
    <w:rsid w:val="00B455E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455E5"/>
  </w:style>
  <w:style w:type="paragraph" w:styleId="Corpsdetexte">
    <w:name w:val="Body Text"/>
    <w:basedOn w:val="Normal"/>
    <w:link w:val="CorpsdetexteCar"/>
    <w:uiPriority w:val="99"/>
    <w:unhideWhenUsed/>
    <w:rsid w:val="00D971DF"/>
    <w:pPr>
      <w:spacing w:after="120"/>
    </w:pPr>
  </w:style>
  <w:style w:type="character" w:customStyle="1" w:styleId="CorpsdetexteCar">
    <w:name w:val="Corps de texte Car"/>
    <w:basedOn w:val="Policepardfaut"/>
    <w:link w:val="Corpsdetexte"/>
    <w:uiPriority w:val="99"/>
    <w:rsid w:val="00D971DF"/>
  </w:style>
  <w:style w:type="paragraph" w:styleId="Notedebasdepage">
    <w:name w:val="footnote text"/>
    <w:basedOn w:val="Normal"/>
    <w:link w:val="NotedebasdepageCar"/>
    <w:semiHidden/>
    <w:unhideWhenUsed/>
    <w:rsid w:val="00D971DF"/>
    <w:pPr>
      <w:spacing w:after="0" w:line="240" w:lineRule="auto"/>
    </w:pPr>
    <w:rPr>
      <w:rFonts w:ascii="Arial" w:eastAsia="Times New Roman" w:hAnsi="Arial" w:cs="Arial"/>
      <w:sz w:val="20"/>
      <w:szCs w:val="20"/>
      <w:lang w:eastAsia="zh-CN"/>
    </w:rPr>
  </w:style>
  <w:style w:type="character" w:customStyle="1" w:styleId="NotedebasdepageCar">
    <w:name w:val="Note de bas de page Car"/>
    <w:basedOn w:val="Policepardfaut"/>
    <w:link w:val="Notedebasdepage"/>
    <w:semiHidden/>
    <w:rsid w:val="00D971DF"/>
    <w:rPr>
      <w:rFonts w:ascii="Arial" w:eastAsia="Times New Roman" w:hAnsi="Arial" w:cs="Arial"/>
      <w:sz w:val="20"/>
      <w:szCs w:val="20"/>
      <w:lang w:eastAsia="zh-CN"/>
    </w:rPr>
  </w:style>
  <w:style w:type="character" w:styleId="Appelnotedebasdep">
    <w:name w:val="footnote reference"/>
    <w:semiHidden/>
    <w:unhideWhenUsed/>
    <w:rsid w:val="00D971D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81274">
      <w:bodyDiv w:val="1"/>
      <w:marLeft w:val="0"/>
      <w:marRight w:val="0"/>
      <w:marTop w:val="0"/>
      <w:marBottom w:val="0"/>
      <w:divBdr>
        <w:top w:val="none" w:sz="0" w:space="0" w:color="auto"/>
        <w:left w:val="none" w:sz="0" w:space="0" w:color="auto"/>
        <w:bottom w:val="none" w:sz="0" w:space="0" w:color="auto"/>
        <w:right w:val="none" w:sz="0" w:space="0" w:color="auto"/>
      </w:divBdr>
    </w:div>
    <w:div w:id="278340011">
      <w:bodyDiv w:val="1"/>
      <w:marLeft w:val="0"/>
      <w:marRight w:val="0"/>
      <w:marTop w:val="0"/>
      <w:marBottom w:val="0"/>
      <w:divBdr>
        <w:top w:val="none" w:sz="0" w:space="0" w:color="auto"/>
        <w:left w:val="none" w:sz="0" w:space="0" w:color="auto"/>
        <w:bottom w:val="none" w:sz="0" w:space="0" w:color="auto"/>
        <w:right w:val="none" w:sz="0" w:space="0" w:color="auto"/>
      </w:divBdr>
    </w:div>
    <w:div w:id="457184920">
      <w:bodyDiv w:val="1"/>
      <w:marLeft w:val="0"/>
      <w:marRight w:val="0"/>
      <w:marTop w:val="0"/>
      <w:marBottom w:val="0"/>
      <w:divBdr>
        <w:top w:val="none" w:sz="0" w:space="0" w:color="auto"/>
        <w:left w:val="none" w:sz="0" w:space="0" w:color="auto"/>
        <w:bottom w:val="none" w:sz="0" w:space="0" w:color="auto"/>
        <w:right w:val="none" w:sz="0" w:space="0" w:color="auto"/>
      </w:divBdr>
    </w:div>
    <w:div w:id="538475973">
      <w:bodyDiv w:val="1"/>
      <w:marLeft w:val="0"/>
      <w:marRight w:val="0"/>
      <w:marTop w:val="0"/>
      <w:marBottom w:val="0"/>
      <w:divBdr>
        <w:top w:val="none" w:sz="0" w:space="0" w:color="auto"/>
        <w:left w:val="none" w:sz="0" w:space="0" w:color="auto"/>
        <w:bottom w:val="none" w:sz="0" w:space="0" w:color="auto"/>
        <w:right w:val="none" w:sz="0" w:space="0" w:color="auto"/>
      </w:divBdr>
    </w:div>
    <w:div w:id="1335839833">
      <w:bodyDiv w:val="1"/>
      <w:marLeft w:val="0"/>
      <w:marRight w:val="0"/>
      <w:marTop w:val="0"/>
      <w:marBottom w:val="0"/>
      <w:divBdr>
        <w:top w:val="none" w:sz="0" w:space="0" w:color="auto"/>
        <w:left w:val="none" w:sz="0" w:space="0" w:color="auto"/>
        <w:bottom w:val="none" w:sz="0" w:space="0" w:color="auto"/>
        <w:right w:val="none" w:sz="0" w:space="0" w:color="auto"/>
      </w:divBdr>
    </w:div>
    <w:div w:id="1635480374">
      <w:bodyDiv w:val="1"/>
      <w:marLeft w:val="0"/>
      <w:marRight w:val="0"/>
      <w:marTop w:val="0"/>
      <w:marBottom w:val="0"/>
      <w:divBdr>
        <w:top w:val="none" w:sz="0" w:space="0" w:color="auto"/>
        <w:left w:val="none" w:sz="0" w:space="0" w:color="auto"/>
        <w:bottom w:val="none" w:sz="0" w:space="0" w:color="auto"/>
        <w:right w:val="none" w:sz="0" w:space="0" w:color="auto"/>
      </w:divBdr>
    </w:div>
    <w:div w:id="197552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public.fr/Marches-publics.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arche-public.fr/Marches-publics/Definitions/Entrees/Titulaire.htm" TargetMode="External"/><Relationship Id="rId4" Type="http://schemas.openxmlformats.org/officeDocument/2006/relationships/settings" Target="settings.xml"/><Relationship Id="rId9" Type="http://schemas.openxmlformats.org/officeDocument/2006/relationships/hyperlink" Target="http://www.marche-public.fr/Marches-publics/Definitions/Entrees/Sous-traitance.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CC1CC-BE6B-4053-A0F7-0270E24D6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1675</Words>
  <Characters>9216</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10870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ASSOGBA AKPENEMAWU (CPAM VAL-D'OISE)</dc:creator>
  <cp:keywords/>
  <dc:description/>
  <cp:lastModifiedBy>ASSOGBA AKPENEMAWU (CPAM VAL-D'OISE)</cp:lastModifiedBy>
  <cp:revision>7</cp:revision>
  <dcterms:created xsi:type="dcterms:W3CDTF">2026-07-24T13:21:00Z</dcterms:created>
  <dcterms:modified xsi:type="dcterms:W3CDTF">2026-08-04T13:15:00Z</dcterms:modified>
</cp:coreProperties>
</file>